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EE" w:rsidRPr="009D5018" w:rsidRDefault="001276EE" w:rsidP="00973945">
      <w:pPr>
        <w:pStyle w:val="Titolo1"/>
        <w:ind w:right="141"/>
        <w:jc w:val="center"/>
        <w:rPr>
          <w:rFonts w:ascii="HelveticaNeue" w:hAnsi="HelveticaNeue" w:cs="Calibri"/>
          <w:b/>
          <w:sz w:val="22"/>
          <w:szCs w:val="22"/>
        </w:rPr>
      </w:pPr>
      <w:r w:rsidRPr="009D5018">
        <w:rPr>
          <w:rFonts w:ascii="HelveticaNeue" w:hAnsi="HelveticaNeue" w:cs="Calibri"/>
          <w:b/>
          <w:sz w:val="22"/>
          <w:szCs w:val="22"/>
        </w:rPr>
        <w:t>CONSORZIO DI BONIFICA PIANURA FRIULANA</w:t>
      </w:r>
    </w:p>
    <w:p w:rsidR="001276EE" w:rsidRPr="009D5018" w:rsidRDefault="001276EE" w:rsidP="001276EE">
      <w:pPr>
        <w:jc w:val="center"/>
        <w:rPr>
          <w:rFonts w:ascii="HelveticaNeue" w:hAnsi="HelveticaNeue" w:cs="Calibri"/>
          <w:b/>
          <w:sz w:val="22"/>
          <w:szCs w:val="22"/>
        </w:rPr>
      </w:pPr>
      <w:r w:rsidRPr="009D5018">
        <w:rPr>
          <w:rFonts w:ascii="HelveticaNeue" w:hAnsi="HelveticaNeue" w:cs="Calibri"/>
          <w:b/>
          <w:sz w:val="22"/>
          <w:szCs w:val="22"/>
        </w:rPr>
        <w:t>D.P.G.R. 0204/</w:t>
      </w:r>
      <w:proofErr w:type="spellStart"/>
      <w:r w:rsidRPr="009D5018">
        <w:rPr>
          <w:rFonts w:ascii="HelveticaNeue" w:hAnsi="HelveticaNeue" w:cs="Calibri"/>
          <w:b/>
          <w:sz w:val="22"/>
          <w:szCs w:val="22"/>
        </w:rPr>
        <w:t>Pres</w:t>
      </w:r>
      <w:proofErr w:type="spellEnd"/>
      <w:r w:rsidRPr="009D5018">
        <w:rPr>
          <w:rFonts w:ascii="HelveticaNeue" w:hAnsi="HelveticaNeue" w:cs="Calibri"/>
          <w:b/>
          <w:sz w:val="22"/>
          <w:szCs w:val="22"/>
        </w:rPr>
        <w:t>. dd. 22.10.2014 in B.U.R. n. 45 del 05.11.2014</w:t>
      </w:r>
    </w:p>
    <w:p w:rsidR="00715F12" w:rsidRPr="009D5018" w:rsidRDefault="00715F12">
      <w:pPr>
        <w:ind w:right="-1"/>
        <w:jc w:val="center"/>
        <w:rPr>
          <w:rFonts w:ascii="HelveticaNeue" w:hAnsi="HelveticaNeue" w:cs="Calibri"/>
          <w:sz w:val="22"/>
          <w:szCs w:val="22"/>
        </w:rPr>
      </w:pPr>
    </w:p>
    <w:p w:rsidR="00715F12" w:rsidRPr="009D5018" w:rsidRDefault="00715F12">
      <w:pPr>
        <w:ind w:right="-1"/>
        <w:jc w:val="center"/>
        <w:rPr>
          <w:rFonts w:ascii="HelveticaNeue" w:hAnsi="HelveticaNeue" w:cs="Calibri"/>
          <w:sz w:val="22"/>
          <w:szCs w:val="22"/>
        </w:rPr>
      </w:pPr>
    </w:p>
    <w:p w:rsidR="005A6812" w:rsidRPr="009D5018" w:rsidRDefault="005A6812" w:rsidP="005A6812">
      <w:pPr>
        <w:ind w:right="-1"/>
        <w:jc w:val="center"/>
        <w:rPr>
          <w:rFonts w:ascii="HelveticaNeue" w:hAnsi="HelveticaNeue" w:cs="Calibri"/>
          <w:sz w:val="22"/>
          <w:szCs w:val="22"/>
        </w:rPr>
      </w:pPr>
      <w:r w:rsidRPr="009D5018">
        <w:rPr>
          <w:rFonts w:ascii="HelveticaNeue" w:hAnsi="HelveticaNeue" w:cs="Calibri"/>
          <w:sz w:val="22"/>
          <w:szCs w:val="22"/>
        </w:rPr>
        <w:t xml:space="preserve">VERBALE DI DELIBERAZIONE </w:t>
      </w:r>
      <w:r w:rsidR="0054739E" w:rsidRPr="009D5018">
        <w:rPr>
          <w:rFonts w:ascii="HelveticaNeue" w:hAnsi="HelveticaNeue" w:cs="Calibri"/>
          <w:sz w:val="22"/>
          <w:szCs w:val="22"/>
        </w:rPr>
        <w:t>DELLA DEPUTAZIONE AMMINISTRATIVA</w:t>
      </w:r>
    </w:p>
    <w:p w:rsidR="005A6812" w:rsidRPr="009D5018" w:rsidRDefault="005A6812" w:rsidP="005A6812">
      <w:pPr>
        <w:ind w:right="-1"/>
        <w:jc w:val="center"/>
        <w:rPr>
          <w:rFonts w:ascii="HelveticaNeue" w:hAnsi="HelveticaNeue" w:cs="Calibri"/>
          <w:sz w:val="22"/>
          <w:szCs w:val="22"/>
        </w:rPr>
      </w:pPr>
    </w:p>
    <w:p w:rsidR="00B9426C" w:rsidRPr="002A7220" w:rsidRDefault="00B9426C" w:rsidP="00B9426C">
      <w:pPr>
        <w:tabs>
          <w:tab w:val="left" w:pos="6237"/>
        </w:tabs>
        <w:ind w:right="-1"/>
        <w:rPr>
          <w:rFonts w:ascii="HelveticaNeue" w:hAnsi="HelveticaNeue"/>
          <w:sz w:val="22"/>
        </w:rPr>
      </w:pPr>
      <w:proofErr w:type="gramStart"/>
      <w:r w:rsidRPr="002A7220">
        <w:rPr>
          <w:rFonts w:ascii="HelveticaNeue" w:hAnsi="HelveticaNeue"/>
          <w:sz w:val="22"/>
        </w:rPr>
        <w:t>emessa</w:t>
      </w:r>
      <w:proofErr w:type="gramEnd"/>
      <w:r w:rsidRPr="002A7220">
        <w:rPr>
          <w:rFonts w:ascii="HelveticaNeue" w:hAnsi="HelveticaNeue"/>
          <w:sz w:val="22"/>
        </w:rPr>
        <w:t xml:space="preserve"> in data </w:t>
      </w:r>
      <w:r w:rsidR="008A59A0">
        <w:rPr>
          <w:rFonts w:ascii="HelveticaNeue" w:hAnsi="HelveticaNeue"/>
          <w:sz w:val="22"/>
        </w:rPr>
        <w:t>12.11</w:t>
      </w:r>
      <w:r w:rsidRPr="002A7220">
        <w:rPr>
          <w:rFonts w:ascii="HelveticaNeue" w:hAnsi="HelveticaNeue"/>
          <w:sz w:val="22"/>
        </w:rPr>
        <w:t>.2022</w:t>
      </w:r>
      <w:r w:rsidRPr="002A7220">
        <w:rPr>
          <w:rFonts w:ascii="HelveticaNeue" w:hAnsi="HelveticaNeue"/>
          <w:sz w:val="22"/>
        </w:rPr>
        <w:tab/>
        <w:t xml:space="preserve">            </w:t>
      </w:r>
      <w:r>
        <w:rPr>
          <w:rFonts w:ascii="HelveticaNeue" w:hAnsi="HelveticaNeue"/>
          <w:sz w:val="22"/>
        </w:rPr>
        <w:tab/>
      </w:r>
      <w:r>
        <w:rPr>
          <w:rFonts w:ascii="HelveticaNeue" w:hAnsi="HelveticaNeue"/>
          <w:sz w:val="22"/>
        </w:rPr>
        <w:tab/>
      </w:r>
      <w:r w:rsidRPr="002A7220">
        <w:rPr>
          <w:rFonts w:ascii="HelveticaNeue" w:hAnsi="HelveticaNeue"/>
          <w:sz w:val="22"/>
        </w:rPr>
        <w:t xml:space="preserve">N. </w:t>
      </w:r>
      <w:r w:rsidR="008A59A0">
        <w:rPr>
          <w:rFonts w:ascii="HelveticaNeue" w:hAnsi="HelveticaNeue"/>
          <w:sz w:val="22"/>
        </w:rPr>
        <w:t>170</w:t>
      </w:r>
      <w:r w:rsidRPr="002A7220">
        <w:rPr>
          <w:rFonts w:ascii="HelveticaNeue" w:hAnsi="HelveticaNeue"/>
          <w:sz w:val="22"/>
        </w:rPr>
        <w:t>/</w:t>
      </w:r>
      <w:r w:rsidR="008A59A0">
        <w:rPr>
          <w:rFonts w:ascii="HelveticaNeue" w:hAnsi="HelveticaNeue"/>
          <w:sz w:val="22"/>
        </w:rPr>
        <w:t>p</w:t>
      </w:r>
      <w:r w:rsidRPr="002A7220">
        <w:rPr>
          <w:rFonts w:ascii="HelveticaNeue" w:hAnsi="HelveticaNeue"/>
          <w:sz w:val="22"/>
        </w:rPr>
        <w:t>/22</w:t>
      </w:r>
    </w:p>
    <w:p w:rsidR="00715F12" w:rsidRPr="009D5018" w:rsidRDefault="00715F12">
      <w:pPr>
        <w:ind w:right="-1"/>
        <w:jc w:val="both"/>
        <w:rPr>
          <w:rFonts w:ascii="HelveticaNeue" w:hAnsi="HelveticaNeue" w:cs="Calibri"/>
          <w:sz w:val="22"/>
          <w:szCs w:val="22"/>
        </w:rPr>
      </w:pPr>
    </w:p>
    <w:p w:rsidR="001B2B22" w:rsidRDefault="009E4D52" w:rsidP="00D76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93" w:right="-1" w:hanging="992"/>
        <w:jc w:val="both"/>
        <w:rPr>
          <w:rFonts w:ascii="HelveticaNeue" w:hAnsi="HelveticaNeue" w:cstheme="minorHAnsi"/>
          <w:b/>
          <w:sz w:val="22"/>
          <w:szCs w:val="22"/>
        </w:rPr>
      </w:pPr>
      <w:proofErr w:type="gramStart"/>
      <w:r w:rsidRPr="000F3CB0">
        <w:rPr>
          <w:rFonts w:ascii="HelveticaNeue" w:hAnsi="HelveticaNeue" w:cstheme="minorHAnsi"/>
          <w:b/>
          <w:sz w:val="22"/>
          <w:szCs w:val="22"/>
        </w:rPr>
        <w:t>Oggetto:</w:t>
      </w:r>
      <w:r w:rsidRPr="000F3CB0">
        <w:rPr>
          <w:rFonts w:ascii="HelveticaNeue" w:hAnsi="HelveticaNeue" w:cstheme="minorHAnsi"/>
          <w:b/>
          <w:sz w:val="22"/>
          <w:szCs w:val="22"/>
        </w:rPr>
        <w:tab/>
      </w:r>
      <w:proofErr w:type="gramEnd"/>
      <w:r w:rsidR="00D760DB" w:rsidRPr="004C6DC8">
        <w:rPr>
          <w:rFonts w:ascii="HelveticaNeue" w:hAnsi="HelveticaNeue"/>
          <w:b/>
          <w:sz w:val="22"/>
          <w:szCs w:val="22"/>
        </w:rPr>
        <w:t>Affidamento incarichi per lavori, forniture e servizi</w:t>
      </w:r>
      <w:r w:rsidR="00B1292F">
        <w:rPr>
          <w:rFonts w:ascii="HelveticaNeue" w:hAnsi="HelveticaNeue" w:cstheme="minorHAnsi"/>
          <w:b/>
          <w:sz w:val="22"/>
          <w:szCs w:val="22"/>
        </w:rPr>
        <w:t xml:space="preserve"> </w:t>
      </w:r>
    </w:p>
    <w:p w:rsidR="00034AC7" w:rsidRDefault="001B2B22" w:rsidP="00D76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93" w:right="-1" w:hanging="992"/>
        <w:jc w:val="both"/>
        <w:rPr>
          <w:rFonts w:ascii="HelveticaNeue" w:hAnsi="HelveticaNeue" w:cstheme="minorHAnsi"/>
          <w:b/>
          <w:sz w:val="22"/>
          <w:szCs w:val="22"/>
        </w:rPr>
      </w:pPr>
      <w:r>
        <w:rPr>
          <w:rFonts w:ascii="HelveticaNeue" w:hAnsi="HelveticaNeue" w:cstheme="minorHAnsi"/>
          <w:b/>
          <w:sz w:val="22"/>
          <w:szCs w:val="22"/>
        </w:rPr>
        <w:tab/>
      </w:r>
      <w:proofErr w:type="spellStart"/>
      <w:r>
        <w:rPr>
          <w:rFonts w:ascii="HelveticaNeue" w:hAnsi="HelveticaNeue" w:cstheme="minorHAnsi"/>
          <w:b/>
          <w:sz w:val="22"/>
          <w:szCs w:val="22"/>
        </w:rPr>
        <w:t>Webinar</w:t>
      </w:r>
      <w:proofErr w:type="spellEnd"/>
      <w:r>
        <w:rPr>
          <w:rFonts w:ascii="HelveticaNeue" w:hAnsi="HelveticaNeue" w:cstheme="minorHAnsi"/>
          <w:b/>
          <w:sz w:val="22"/>
          <w:szCs w:val="22"/>
        </w:rPr>
        <w:t xml:space="preserve"> “L</w:t>
      </w:r>
      <w:r w:rsidRPr="001B2B22">
        <w:rPr>
          <w:rFonts w:ascii="HelveticaNeue" w:hAnsi="HelveticaNeue" w:cstheme="minorHAnsi"/>
          <w:b/>
          <w:sz w:val="22"/>
          <w:szCs w:val="22"/>
        </w:rPr>
        <w:t>a compensa</w:t>
      </w:r>
      <w:r w:rsidR="009B0433">
        <w:rPr>
          <w:rFonts w:ascii="HelveticaNeue" w:hAnsi="HelveticaNeue" w:cstheme="minorHAnsi"/>
          <w:b/>
          <w:sz w:val="22"/>
          <w:szCs w:val="22"/>
        </w:rPr>
        <w:t>zione/revisione prezzi dopo la L</w:t>
      </w:r>
      <w:r w:rsidRPr="001B2B22">
        <w:rPr>
          <w:rFonts w:ascii="HelveticaNeue" w:hAnsi="HelveticaNeue" w:cstheme="minorHAnsi"/>
          <w:b/>
          <w:sz w:val="22"/>
          <w:szCs w:val="22"/>
        </w:rPr>
        <w:t xml:space="preserve">. 91/20022 di </w:t>
      </w:r>
      <w:r w:rsidR="009B0433">
        <w:rPr>
          <w:rFonts w:ascii="HelveticaNeue" w:hAnsi="HelveticaNeue" w:cstheme="minorHAnsi"/>
          <w:b/>
          <w:sz w:val="22"/>
          <w:szCs w:val="22"/>
        </w:rPr>
        <w:t>conversione del decreto aiuti (D.L</w:t>
      </w:r>
      <w:r w:rsidRPr="001B2B22">
        <w:rPr>
          <w:rFonts w:ascii="HelveticaNeue" w:hAnsi="HelveticaNeue" w:cstheme="minorHAnsi"/>
          <w:b/>
          <w:sz w:val="22"/>
          <w:szCs w:val="22"/>
        </w:rPr>
        <w:t>. 50/2022) ed esame</w:t>
      </w:r>
      <w:r>
        <w:rPr>
          <w:rFonts w:ascii="HelveticaNeue" w:hAnsi="HelveticaNeue" w:cstheme="minorHAnsi"/>
          <w:b/>
          <w:sz w:val="22"/>
          <w:szCs w:val="22"/>
        </w:rPr>
        <w:t xml:space="preserve"> delle ulteriori recenti novità”</w:t>
      </w:r>
      <w:r w:rsidR="00B1292F">
        <w:rPr>
          <w:rFonts w:ascii="HelveticaNeue" w:hAnsi="HelveticaNeue" w:cstheme="minorHAnsi"/>
          <w:b/>
          <w:sz w:val="22"/>
          <w:szCs w:val="22"/>
        </w:rPr>
        <w:t xml:space="preserve"> </w:t>
      </w:r>
      <w:r w:rsidR="00034AC7" w:rsidRPr="006B03A9">
        <w:rPr>
          <w:rFonts w:ascii="HelveticaNeue" w:hAnsi="HelveticaNeue" w:cstheme="minorHAnsi"/>
          <w:b/>
          <w:sz w:val="22"/>
          <w:szCs w:val="22"/>
        </w:rPr>
        <w:t>(G0</w:t>
      </w:r>
      <w:r w:rsidR="00B1292F">
        <w:rPr>
          <w:rFonts w:ascii="HelveticaNeue" w:hAnsi="HelveticaNeue" w:cstheme="minorHAnsi"/>
          <w:b/>
          <w:sz w:val="22"/>
          <w:szCs w:val="22"/>
        </w:rPr>
        <w:t>1511</w:t>
      </w:r>
      <w:r w:rsidR="00034AC7" w:rsidRPr="006B03A9">
        <w:rPr>
          <w:rFonts w:ascii="HelveticaNeue" w:hAnsi="HelveticaNeue" w:cstheme="minorHAnsi"/>
          <w:b/>
          <w:sz w:val="22"/>
          <w:szCs w:val="22"/>
        </w:rPr>
        <w:t>)</w:t>
      </w:r>
    </w:p>
    <w:p w:rsidR="006B03A9" w:rsidRDefault="00034AC7" w:rsidP="00D76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93" w:right="-1" w:hanging="992"/>
        <w:jc w:val="both"/>
        <w:rPr>
          <w:rFonts w:ascii="HelveticaNeue" w:hAnsi="HelveticaNeue" w:cstheme="minorHAnsi"/>
          <w:b/>
          <w:sz w:val="22"/>
          <w:szCs w:val="22"/>
        </w:rPr>
      </w:pPr>
      <w:r>
        <w:rPr>
          <w:rFonts w:ascii="HelveticaNeue" w:hAnsi="HelveticaNeue" w:cstheme="minorHAnsi"/>
          <w:b/>
          <w:sz w:val="22"/>
          <w:szCs w:val="22"/>
        </w:rPr>
        <w:tab/>
        <w:t xml:space="preserve">CIG: </w:t>
      </w:r>
      <w:r w:rsidR="009B0433" w:rsidRPr="009B0433">
        <w:rPr>
          <w:rFonts w:ascii="HelveticaNeue" w:hAnsi="HelveticaNeue" w:cstheme="minorHAnsi"/>
          <w:b/>
          <w:sz w:val="22"/>
          <w:szCs w:val="22"/>
        </w:rPr>
        <w:t>YB1383B67B</w:t>
      </w:r>
      <w:r w:rsidR="009B0433">
        <w:rPr>
          <w:rFonts w:ascii="HelveticaNeue" w:hAnsi="HelveticaNeue" w:cstheme="minorHAnsi"/>
          <w:b/>
          <w:sz w:val="22"/>
          <w:szCs w:val="22"/>
        </w:rPr>
        <w:t xml:space="preserve"> </w:t>
      </w:r>
      <w:r w:rsidR="006B03A9" w:rsidRPr="006B03A9">
        <w:rPr>
          <w:rFonts w:ascii="HelveticaNeue" w:hAnsi="HelveticaNeue" w:cstheme="minorHAnsi"/>
          <w:b/>
          <w:sz w:val="22"/>
          <w:szCs w:val="22"/>
        </w:rPr>
        <w:t>- CUP: -</w:t>
      </w:r>
    </w:p>
    <w:p w:rsidR="00D760DB" w:rsidRPr="004C6DC8" w:rsidRDefault="00D760DB" w:rsidP="009B04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93" w:right="-1" w:hanging="992"/>
        <w:jc w:val="both"/>
        <w:rPr>
          <w:rFonts w:ascii="HelveticaNeue" w:hAnsi="HelveticaNeue" w:cstheme="minorHAnsi"/>
          <w:b/>
          <w:sz w:val="22"/>
          <w:szCs w:val="22"/>
        </w:rPr>
      </w:pPr>
      <w:r w:rsidRPr="004C6DC8">
        <w:rPr>
          <w:rFonts w:ascii="HelveticaNeue" w:hAnsi="HelveticaNeue" w:cstheme="minorHAnsi"/>
          <w:b/>
          <w:sz w:val="22"/>
          <w:szCs w:val="22"/>
        </w:rPr>
        <w:tab/>
        <w:t>Ditta</w:t>
      </w:r>
      <w:r w:rsidR="006B03A9">
        <w:rPr>
          <w:rFonts w:ascii="HelveticaNeue" w:hAnsi="HelveticaNeue" w:cstheme="minorHAnsi"/>
          <w:b/>
          <w:sz w:val="22"/>
          <w:szCs w:val="22"/>
        </w:rPr>
        <w:t xml:space="preserve"> </w:t>
      </w:r>
      <w:r w:rsidR="009B0433" w:rsidRPr="009B0433">
        <w:rPr>
          <w:rFonts w:ascii="HelveticaNeue" w:hAnsi="HelveticaNeue" w:cstheme="minorHAnsi"/>
          <w:b/>
          <w:sz w:val="22"/>
          <w:szCs w:val="22"/>
        </w:rPr>
        <w:t>CENTRO STUDI AMMINISTRATIVI ALTA PADOVANA DI BRUGNOLI DIVA</w:t>
      </w:r>
    </w:p>
    <w:p w:rsidR="00F26E12" w:rsidRPr="00D760DB" w:rsidRDefault="00D760DB" w:rsidP="00D76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93" w:right="-1" w:hanging="992"/>
        <w:jc w:val="both"/>
        <w:rPr>
          <w:rFonts w:ascii="HelveticaNeue" w:hAnsi="HelveticaNeue" w:cstheme="minorHAnsi"/>
          <w:b/>
          <w:sz w:val="22"/>
          <w:szCs w:val="22"/>
        </w:rPr>
      </w:pPr>
      <w:r w:rsidRPr="004C6DC8">
        <w:rPr>
          <w:rFonts w:ascii="HelveticaNeue" w:hAnsi="HelveticaNeue" w:cstheme="minorHAnsi"/>
          <w:b/>
          <w:sz w:val="22"/>
          <w:szCs w:val="22"/>
        </w:rPr>
        <w:tab/>
        <w:t>Importo</w:t>
      </w:r>
      <w:r w:rsidR="006B03A9">
        <w:rPr>
          <w:rFonts w:ascii="HelveticaNeue" w:hAnsi="HelveticaNeue" w:cstheme="minorHAnsi"/>
          <w:b/>
          <w:sz w:val="22"/>
          <w:szCs w:val="22"/>
        </w:rPr>
        <w:t xml:space="preserve"> </w:t>
      </w:r>
      <w:r w:rsidR="00B1292F">
        <w:rPr>
          <w:b/>
          <w:sz w:val="22"/>
          <w:szCs w:val="22"/>
        </w:rPr>
        <w:t xml:space="preserve">€ </w:t>
      </w:r>
      <w:r w:rsidR="009B0433">
        <w:rPr>
          <w:rFonts w:ascii="HelveticaNeue" w:hAnsi="HelveticaNeue" w:cstheme="minorHAnsi"/>
          <w:b/>
          <w:sz w:val="22"/>
          <w:szCs w:val="22"/>
        </w:rPr>
        <w:t xml:space="preserve">252,00 </w:t>
      </w:r>
    </w:p>
    <w:p w:rsidR="004100A0" w:rsidRDefault="004100A0" w:rsidP="004100A0">
      <w:pPr>
        <w:pStyle w:val="Corpodeltesto221"/>
        <w:ind w:right="-1" w:firstLine="1"/>
        <w:rPr>
          <w:rFonts w:ascii="HelveticaNeue" w:hAnsi="HelveticaNeue"/>
          <w:sz w:val="22"/>
          <w:szCs w:val="22"/>
        </w:rPr>
      </w:pPr>
    </w:p>
    <w:p w:rsidR="006F1E72" w:rsidRPr="005D2950" w:rsidRDefault="008A59A0" w:rsidP="006F1E72">
      <w:pPr>
        <w:ind w:left="993" w:right="-1" w:hanging="992"/>
        <w:jc w:val="center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</w:rPr>
        <w:t>IL PRESIDENTE</w:t>
      </w:r>
    </w:p>
    <w:p w:rsidR="00A83635" w:rsidRDefault="00A83635" w:rsidP="00A83635">
      <w:pPr>
        <w:ind w:left="567" w:right="-1" w:hanging="567"/>
        <w:jc w:val="both"/>
        <w:rPr>
          <w:rFonts w:ascii="HelveticaNeue" w:hAnsi="HelveticaNeue"/>
          <w:sz w:val="22"/>
          <w:szCs w:val="22"/>
        </w:rPr>
      </w:pPr>
    </w:p>
    <w:p w:rsidR="00F26E12" w:rsidRDefault="00F26E12" w:rsidP="00F26E12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PREMESSO che con </w:t>
      </w:r>
      <w:proofErr w:type="spellStart"/>
      <w:r>
        <w:rPr>
          <w:rFonts w:ascii="HelveticaNeue" w:hAnsi="HelveticaNeue" w:cstheme="minorHAnsi"/>
          <w:sz w:val="22"/>
          <w:szCs w:val="22"/>
        </w:rPr>
        <w:t>D.P.Reg</w:t>
      </w:r>
      <w:proofErr w:type="spellEnd"/>
      <w:r>
        <w:rPr>
          <w:rFonts w:ascii="HelveticaNeue" w:hAnsi="HelveticaNeue" w:cstheme="minorHAnsi"/>
          <w:sz w:val="22"/>
          <w:szCs w:val="22"/>
        </w:rPr>
        <w:t>. 0204/Pres.dd. 22.10.2014 pubblicato sul BUR n. 45 dd.05.11.2014, in attuazione dell’art. 2 ter L.R. 28/02 è stato costituito il Consorzio di Bonifica Pianura Friulana;</w:t>
      </w:r>
    </w:p>
    <w:p w:rsidR="00EA39B7" w:rsidRDefault="00EA39B7" w:rsidP="00F26E12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</w:p>
    <w:p w:rsidR="00EA39B7" w:rsidRDefault="00EA39B7" w:rsidP="00EA39B7">
      <w:pPr>
        <w:pStyle w:val="Corpotesto1"/>
        <w:widowControl w:val="0"/>
        <w:ind w:left="567" w:hanging="567"/>
        <w:rPr>
          <w:rFonts w:ascii="HelveticaNeue" w:hAnsi="HelveticaNeue" w:cs="Calibri"/>
          <w:sz w:val="22"/>
          <w:szCs w:val="22"/>
        </w:rPr>
      </w:pPr>
      <w:r>
        <w:rPr>
          <w:rFonts w:ascii="HelveticaNeue" w:hAnsi="HelveticaNeue" w:cs="Calibri"/>
          <w:sz w:val="22"/>
          <w:szCs w:val="22"/>
        </w:rPr>
        <w:t>CONSIDERATO che il Consorzio è ente pubblico economico ai sensi della L.R. 28/02 a cui competono la manutenzione e l’esercizio delle opere pubbliche di bonifica ed irrigazione quale strumento indispensabile alla difesa e conservazione del suolo, alla tutela delle risorse idriche, alla regolazione delle acque, alla salvaguardia dell’ambiente, del territorio agricolo e del paesaggio rurale così come previsto dalle vigenti leggi statali, regionali e dallo statuto consortile;</w:t>
      </w:r>
    </w:p>
    <w:p w:rsidR="00B1292F" w:rsidRDefault="00B1292F" w:rsidP="00EA39B7">
      <w:pPr>
        <w:pStyle w:val="Corpotesto1"/>
        <w:widowControl w:val="0"/>
        <w:ind w:left="567" w:hanging="567"/>
        <w:rPr>
          <w:rFonts w:ascii="HelveticaNeue" w:hAnsi="HelveticaNeue" w:cs="Calibri"/>
          <w:sz w:val="22"/>
          <w:szCs w:val="22"/>
        </w:rPr>
      </w:pPr>
    </w:p>
    <w:p w:rsidR="009E5E9C" w:rsidRDefault="009E5E9C" w:rsidP="009B0433">
      <w:pPr>
        <w:pStyle w:val="Corpotesto1"/>
        <w:ind w:left="567" w:hanging="567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ATTESO che la Ditta </w:t>
      </w:r>
      <w:r w:rsidR="009B0433" w:rsidRPr="009B0433">
        <w:rPr>
          <w:rFonts w:ascii="HelveticaNeue" w:hAnsi="HelveticaNeue" w:cstheme="minorHAnsi"/>
          <w:sz w:val="22"/>
          <w:szCs w:val="22"/>
        </w:rPr>
        <w:t>CENTRO STUDI AMMINISTRATIVI ALTA PADOVANA DI BRUGNOLI DIVA</w:t>
      </w:r>
      <w:r>
        <w:rPr>
          <w:rFonts w:ascii="HelveticaNeue" w:hAnsi="HelveticaNeue" w:cstheme="minorHAnsi"/>
          <w:sz w:val="22"/>
          <w:szCs w:val="22"/>
        </w:rPr>
        <w:t xml:space="preserve"> – </w:t>
      </w:r>
      <w:r w:rsidR="009B0433" w:rsidRPr="009B0433">
        <w:rPr>
          <w:rFonts w:ascii="HelveticaNeue" w:hAnsi="HelveticaNeue" w:cstheme="minorHAnsi"/>
          <w:sz w:val="22"/>
          <w:szCs w:val="22"/>
        </w:rPr>
        <w:t xml:space="preserve">Viale Europa, 42/1 - 31030 Dosson di Casier </w:t>
      </w:r>
      <w:r w:rsidR="009B0433">
        <w:rPr>
          <w:rFonts w:ascii="HelveticaNeue" w:hAnsi="HelveticaNeue" w:cstheme="minorHAnsi"/>
          <w:sz w:val="22"/>
          <w:szCs w:val="22"/>
        </w:rPr>
        <w:t>(</w:t>
      </w:r>
      <w:r w:rsidR="009B0433" w:rsidRPr="009B0433">
        <w:rPr>
          <w:rFonts w:ascii="HelveticaNeue" w:hAnsi="HelveticaNeue" w:cstheme="minorHAnsi"/>
          <w:sz w:val="22"/>
          <w:szCs w:val="22"/>
        </w:rPr>
        <w:t>TV</w:t>
      </w:r>
      <w:r w:rsidR="009B0433">
        <w:rPr>
          <w:rFonts w:ascii="HelveticaNeue" w:hAnsi="HelveticaNeue" w:cstheme="minorHAnsi"/>
          <w:sz w:val="22"/>
          <w:szCs w:val="22"/>
        </w:rPr>
        <w:t>)</w:t>
      </w:r>
      <w:r>
        <w:rPr>
          <w:rFonts w:ascii="HelveticaNeue" w:hAnsi="HelveticaNeue" w:cstheme="minorHAnsi"/>
          <w:sz w:val="22"/>
          <w:szCs w:val="22"/>
        </w:rPr>
        <w:t xml:space="preserve"> – C.F.</w:t>
      </w:r>
      <w:r w:rsidR="009B0433">
        <w:rPr>
          <w:rFonts w:ascii="HelveticaNeue" w:hAnsi="HelveticaNeue" w:cstheme="minorHAnsi"/>
          <w:sz w:val="22"/>
          <w:szCs w:val="22"/>
        </w:rPr>
        <w:t xml:space="preserve"> BRGDVI40R66A952S - </w:t>
      </w:r>
      <w:r>
        <w:rPr>
          <w:rFonts w:ascii="HelveticaNeue" w:hAnsi="HelveticaNeue" w:cstheme="minorHAnsi"/>
          <w:sz w:val="22"/>
          <w:szCs w:val="22"/>
        </w:rPr>
        <w:t xml:space="preserve">P.IVA </w:t>
      </w:r>
      <w:r w:rsidR="009B0433" w:rsidRPr="009B0433">
        <w:rPr>
          <w:rFonts w:ascii="HelveticaNeue" w:hAnsi="HelveticaNeue" w:cstheme="minorHAnsi"/>
          <w:sz w:val="22"/>
          <w:szCs w:val="22"/>
        </w:rPr>
        <w:t>05256930263</w:t>
      </w:r>
      <w:r w:rsidR="009B0433">
        <w:rPr>
          <w:rFonts w:ascii="HelveticaNeue" w:hAnsi="HelveticaNeue" w:cstheme="minorHAnsi"/>
          <w:sz w:val="22"/>
          <w:szCs w:val="22"/>
        </w:rPr>
        <w:t xml:space="preserve"> organizza in modalità </w:t>
      </w:r>
      <w:proofErr w:type="spellStart"/>
      <w:r w:rsidR="009B0433">
        <w:rPr>
          <w:rFonts w:ascii="HelveticaNeue" w:hAnsi="HelveticaNeue" w:cstheme="minorHAnsi"/>
          <w:sz w:val="22"/>
          <w:szCs w:val="22"/>
        </w:rPr>
        <w:t>webinar</w:t>
      </w:r>
      <w:proofErr w:type="spellEnd"/>
      <w:r w:rsidR="009B0433">
        <w:rPr>
          <w:rFonts w:ascii="HelveticaNeue" w:hAnsi="HelveticaNeue" w:cstheme="minorHAnsi"/>
          <w:sz w:val="22"/>
          <w:szCs w:val="22"/>
        </w:rPr>
        <w:t xml:space="preserve"> una giornata formativa ad oggetto “</w:t>
      </w:r>
      <w:r w:rsidR="009B0433" w:rsidRPr="009B0433">
        <w:rPr>
          <w:rFonts w:ascii="HelveticaNeue" w:hAnsi="HelveticaNeue" w:cstheme="minorHAnsi"/>
          <w:sz w:val="22"/>
          <w:szCs w:val="22"/>
        </w:rPr>
        <w:t>La compensa</w:t>
      </w:r>
      <w:r w:rsidR="009B0433">
        <w:rPr>
          <w:rFonts w:ascii="HelveticaNeue" w:hAnsi="HelveticaNeue" w:cstheme="minorHAnsi"/>
          <w:sz w:val="22"/>
          <w:szCs w:val="22"/>
        </w:rPr>
        <w:t>zione/revisione prezzi dopo la L</w:t>
      </w:r>
      <w:r w:rsidR="009B0433" w:rsidRPr="009B0433">
        <w:rPr>
          <w:rFonts w:ascii="HelveticaNeue" w:hAnsi="HelveticaNeue" w:cstheme="minorHAnsi"/>
          <w:sz w:val="22"/>
          <w:szCs w:val="22"/>
        </w:rPr>
        <w:t>. 91/20022 di co</w:t>
      </w:r>
      <w:r w:rsidR="009B0433">
        <w:rPr>
          <w:rFonts w:ascii="HelveticaNeue" w:hAnsi="HelveticaNeue" w:cstheme="minorHAnsi"/>
          <w:sz w:val="22"/>
          <w:szCs w:val="22"/>
        </w:rPr>
        <w:t>nversione del decreto aiuti (D.L</w:t>
      </w:r>
      <w:r w:rsidR="009B0433" w:rsidRPr="009B0433">
        <w:rPr>
          <w:rFonts w:ascii="HelveticaNeue" w:hAnsi="HelveticaNeue" w:cstheme="minorHAnsi"/>
          <w:sz w:val="22"/>
          <w:szCs w:val="22"/>
        </w:rPr>
        <w:t>. 50/2022) ed esame delle ulteriori recenti novità</w:t>
      </w:r>
      <w:r w:rsidR="009B0433">
        <w:rPr>
          <w:rFonts w:ascii="HelveticaNeue" w:hAnsi="HelveticaNeue" w:cstheme="minorHAnsi"/>
          <w:sz w:val="22"/>
          <w:szCs w:val="22"/>
        </w:rPr>
        <w:t>”</w:t>
      </w:r>
      <w:r w:rsidR="009B0433" w:rsidRPr="009B0433">
        <w:rPr>
          <w:rFonts w:ascii="HelveticaNeue" w:hAnsi="HelveticaNeue" w:cstheme="minorHAnsi"/>
          <w:sz w:val="22"/>
          <w:szCs w:val="22"/>
        </w:rPr>
        <w:t xml:space="preserve"> </w:t>
      </w:r>
      <w:r>
        <w:rPr>
          <w:rFonts w:ascii="HelveticaNeue" w:hAnsi="HelveticaNeue" w:cstheme="minorHAnsi"/>
          <w:sz w:val="22"/>
          <w:szCs w:val="22"/>
        </w:rPr>
        <w:t>argomento</w:t>
      </w:r>
      <w:r w:rsidRPr="00A867B0">
        <w:t xml:space="preserve"> </w:t>
      </w:r>
      <w:r w:rsidR="009B0433">
        <w:rPr>
          <w:rFonts w:ascii="HelveticaNeue" w:hAnsi="HelveticaNeue" w:cstheme="minorHAnsi"/>
          <w:sz w:val="22"/>
          <w:szCs w:val="22"/>
        </w:rPr>
        <w:t xml:space="preserve">al costo di </w:t>
      </w:r>
      <w:r w:rsidR="009B0433">
        <w:rPr>
          <w:sz w:val="22"/>
          <w:szCs w:val="22"/>
        </w:rPr>
        <w:t xml:space="preserve">€ </w:t>
      </w:r>
      <w:r w:rsidR="009B0433" w:rsidRPr="009B0433">
        <w:rPr>
          <w:rFonts w:ascii="HelveticaNeue" w:hAnsi="HelveticaNeue" w:cstheme="minorHAnsi"/>
          <w:sz w:val="22"/>
          <w:szCs w:val="22"/>
        </w:rPr>
        <w:t>152</w:t>
      </w:r>
      <w:r w:rsidR="009B0433">
        <w:rPr>
          <w:rFonts w:ascii="HelveticaNeue" w:hAnsi="HelveticaNeue" w:cstheme="minorHAnsi"/>
          <w:sz w:val="22"/>
          <w:szCs w:val="22"/>
        </w:rPr>
        <w:t>,00</w:t>
      </w:r>
      <w:r w:rsidR="009B0433" w:rsidRPr="009B0433">
        <w:rPr>
          <w:rFonts w:ascii="HelveticaNeue" w:hAnsi="HelveticaNeue" w:cstheme="minorHAnsi"/>
          <w:sz w:val="22"/>
          <w:szCs w:val="22"/>
        </w:rPr>
        <w:t xml:space="preserve"> </w:t>
      </w:r>
      <w:r w:rsidR="008A59A0">
        <w:rPr>
          <w:rFonts w:ascii="HelveticaNeue" w:hAnsi="HelveticaNeue" w:cstheme="minorHAnsi"/>
          <w:sz w:val="22"/>
          <w:szCs w:val="22"/>
        </w:rPr>
        <w:t xml:space="preserve">IVA compresa </w:t>
      </w:r>
      <w:r w:rsidR="009B0433" w:rsidRPr="009B0433">
        <w:rPr>
          <w:rFonts w:ascii="HelveticaNeue" w:hAnsi="HelveticaNeue" w:cstheme="minorHAnsi"/>
          <w:sz w:val="22"/>
          <w:szCs w:val="22"/>
        </w:rPr>
        <w:t xml:space="preserve">per il primo iscritto e </w:t>
      </w:r>
      <w:r w:rsidR="009B0433">
        <w:rPr>
          <w:sz w:val="22"/>
          <w:szCs w:val="22"/>
        </w:rPr>
        <w:t xml:space="preserve">€ </w:t>
      </w:r>
      <w:r w:rsidR="009B0433">
        <w:rPr>
          <w:rFonts w:ascii="HelveticaNeue" w:hAnsi="HelveticaNeue" w:cstheme="minorHAnsi"/>
          <w:sz w:val="22"/>
          <w:szCs w:val="22"/>
        </w:rPr>
        <w:t xml:space="preserve">100,00 </w:t>
      </w:r>
      <w:r w:rsidR="008A59A0">
        <w:rPr>
          <w:rFonts w:ascii="HelveticaNeue" w:hAnsi="HelveticaNeue" w:cstheme="minorHAnsi"/>
          <w:sz w:val="22"/>
          <w:szCs w:val="22"/>
        </w:rPr>
        <w:t xml:space="preserve">IVA compresa </w:t>
      </w:r>
      <w:r w:rsidR="009B0433" w:rsidRPr="009B0433">
        <w:rPr>
          <w:rFonts w:ascii="HelveticaNeue" w:hAnsi="HelveticaNeue" w:cstheme="minorHAnsi"/>
          <w:sz w:val="22"/>
          <w:szCs w:val="22"/>
        </w:rPr>
        <w:t>dal secondo in poi</w:t>
      </w:r>
      <w:r w:rsidR="009B0433">
        <w:rPr>
          <w:rFonts w:ascii="HelveticaNeue" w:hAnsi="HelveticaNeue" w:cstheme="minorHAnsi"/>
          <w:sz w:val="22"/>
          <w:szCs w:val="22"/>
        </w:rPr>
        <w:t>;</w:t>
      </w:r>
    </w:p>
    <w:p w:rsidR="00034AC7" w:rsidRDefault="00034AC7" w:rsidP="00034AC7">
      <w:pPr>
        <w:ind w:right="-1"/>
        <w:jc w:val="both"/>
        <w:rPr>
          <w:rFonts w:ascii="HelveticaNeue" w:hAnsi="HelveticaNeue" w:cstheme="minorHAnsi"/>
          <w:i/>
          <w:sz w:val="22"/>
          <w:szCs w:val="22"/>
        </w:rPr>
      </w:pPr>
    </w:p>
    <w:p w:rsidR="00034AC7" w:rsidRDefault="00034AC7" w:rsidP="00034AC7">
      <w:pPr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 w:rsidRPr="001B578B">
        <w:rPr>
          <w:rFonts w:ascii="HelveticaNeue" w:hAnsi="HelveticaNeue" w:cstheme="minorHAnsi"/>
          <w:sz w:val="22"/>
          <w:szCs w:val="22"/>
        </w:rPr>
        <w:t xml:space="preserve">VISTA la Legge n. 120 dd. 11.09.2020, così come modificata dalla </w:t>
      </w:r>
      <w:r w:rsidRPr="001B578B">
        <w:rPr>
          <w:rFonts w:ascii="HelveticaNeue" w:hAnsi="HelveticaNeue"/>
          <w:color w:val="000000"/>
          <w:sz w:val="22"/>
          <w:szCs w:val="22"/>
        </w:rPr>
        <w:t>L. 108/2021 dd. 29.07.2021</w:t>
      </w:r>
      <w:r w:rsidRPr="001B578B">
        <w:rPr>
          <w:rFonts w:ascii="HelveticaNeue" w:hAnsi="HelveticaNeue" w:cstheme="minorHAnsi"/>
          <w:sz w:val="22"/>
          <w:szCs w:val="22"/>
        </w:rPr>
        <w:t xml:space="preserve">, ed in particolare l’art. 1 comma 2 </w:t>
      </w:r>
      <w:proofErr w:type="spellStart"/>
      <w:r w:rsidRPr="001B578B">
        <w:rPr>
          <w:rFonts w:ascii="HelveticaNeue" w:hAnsi="HelveticaNeue" w:cstheme="minorHAnsi"/>
          <w:sz w:val="22"/>
          <w:szCs w:val="22"/>
        </w:rPr>
        <w:t>lett</w:t>
      </w:r>
      <w:proofErr w:type="spellEnd"/>
      <w:r w:rsidRPr="001B578B">
        <w:rPr>
          <w:rFonts w:ascii="HelveticaNeue" w:hAnsi="HelveticaNeue" w:cstheme="minorHAnsi"/>
          <w:sz w:val="22"/>
          <w:szCs w:val="22"/>
        </w:rPr>
        <w:t xml:space="preserve">. a), che per affidamenti di lavori di importo inferiore a </w:t>
      </w:r>
      <w:r w:rsidRPr="001B578B">
        <w:rPr>
          <w:sz w:val="22"/>
          <w:szCs w:val="22"/>
        </w:rPr>
        <w:t xml:space="preserve">€ </w:t>
      </w:r>
      <w:r w:rsidRPr="001B578B">
        <w:rPr>
          <w:rFonts w:ascii="HelveticaNeue" w:hAnsi="HelveticaNeue" w:cstheme="minorHAnsi"/>
          <w:sz w:val="22"/>
          <w:szCs w:val="22"/>
        </w:rPr>
        <w:t>150.000,00 consente l’affidamento diretto;</w:t>
      </w:r>
    </w:p>
    <w:p w:rsidR="009B0433" w:rsidRPr="001B578B" w:rsidRDefault="009B0433" w:rsidP="00034AC7">
      <w:pPr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</w:p>
    <w:p w:rsidR="009B0433" w:rsidRPr="004A2035" w:rsidRDefault="009B0433" w:rsidP="009B0433">
      <w:pPr>
        <w:pStyle w:val="Corpotesto1"/>
        <w:ind w:left="567" w:hanging="567"/>
        <w:rPr>
          <w:rFonts w:ascii="HelveticaNeue" w:hAnsi="HelveticaNeue" w:cstheme="minorHAnsi"/>
          <w:sz w:val="22"/>
          <w:szCs w:val="22"/>
        </w:rPr>
      </w:pPr>
      <w:r w:rsidRPr="004A2035">
        <w:rPr>
          <w:rFonts w:ascii="HelveticaNeue" w:hAnsi="HelveticaNeue" w:cstheme="minorHAnsi"/>
          <w:sz w:val="22"/>
          <w:szCs w:val="22"/>
        </w:rPr>
        <w:t>PRESO ATTO</w:t>
      </w:r>
      <w:r>
        <w:rPr>
          <w:rFonts w:ascii="HelveticaNeue" w:hAnsi="HelveticaNeue" w:cstheme="minorHAnsi"/>
          <w:sz w:val="22"/>
          <w:szCs w:val="22"/>
        </w:rPr>
        <w:t xml:space="preserve"> che</w:t>
      </w:r>
      <w:r w:rsidRPr="004A2035">
        <w:rPr>
          <w:rFonts w:ascii="HelveticaNeue" w:hAnsi="HelveticaNeue" w:cstheme="minorHAnsi"/>
          <w:sz w:val="22"/>
          <w:szCs w:val="22"/>
        </w:rPr>
        <w:t xml:space="preserve"> il personale, per lo svolgimento delle proprie mansione, necessita di un costante aggiornamento professionale sulle procedure e sulle normative che deve applicare;</w:t>
      </w:r>
    </w:p>
    <w:p w:rsidR="009B0433" w:rsidRPr="004A2035" w:rsidRDefault="009B0433" w:rsidP="009B0433">
      <w:pPr>
        <w:pStyle w:val="Corpotesto1"/>
        <w:ind w:left="567" w:hanging="567"/>
        <w:rPr>
          <w:rFonts w:ascii="HelveticaNeue" w:hAnsi="HelveticaNeue" w:cstheme="minorHAnsi"/>
          <w:sz w:val="22"/>
          <w:szCs w:val="22"/>
        </w:rPr>
      </w:pPr>
    </w:p>
    <w:p w:rsidR="00034AC7" w:rsidRDefault="009B0433" w:rsidP="009B0433">
      <w:pPr>
        <w:pStyle w:val="Corpotesto1"/>
        <w:ind w:left="567" w:hanging="567"/>
        <w:rPr>
          <w:rFonts w:ascii="HelveticaNeue" w:hAnsi="HelveticaNeue" w:cstheme="minorHAnsi"/>
          <w:sz w:val="22"/>
          <w:szCs w:val="22"/>
        </w:rPr>
      </w:pPr>
      <w:r w:rsidRPr="004A2035">
        <w:rPr>
          <w:rFonts w:ascii="HelveticaNeue" w:hAnsi="HelveticaNeue" w:cstheme="minorHAnsi"/>
          <w:sz w:val="22"/>
          <w:szCs w:val="22"/>
        </w:rPr>
        <w:t xml:space="preserve">RITENUTO opportuno far partecipare ai </w:t>
      </w:r>
      <w:proofErr w:type="spellStart"/>
      <w:r w:rsidRPr="004A2035">
        <w:rPr>
          <w:rFonts w:ascii="HelveticaNeue" w:hAnsi="HelveticaNeue" w:cstheme="minorHAnsi"/>
          <w:sz w:val="22"/>
          <w:szCs w:val="22"/>
        </w:rPr>
        <w:t>webinar</w:t>
      </w:r>
      <w:proofErr w:type="spellEnd"/>
      <w:r w:rsidRPr="004A2035">
        <w:rPr>
          <w:rFonts w:ascii="HelveticaNeue" w:hAnsi="HelveticaNeue" w:cstheme="minorHAnsi"/>
          <w:sz w:val="22"/>
          <w:szCs w:val="22"/>
        </w:rPr>
        <w:t xml:space="preserve"> </w:t>
      </w:r>
      <w:r>
        <w:rPr>
          <w:rFonts w:ascii="HelveticaNeue" w:hAnsi="HelveticaNeue" w:cstheme="minorHAnsi"/>
          <w:sz w:val="22"/>
          <w:szCs w:val="22"/>
        </w:rPr>
        <w:t>l’ing. Stefano Bongiovanni</w:t>
      </w:r>
      <w:r w:rsidRPr="004A2035">
        <w:rPr>
          <w:rFonts w:ascii="HelveticaNeue" w:hAnsi="HelveticaNeue" w:cstheme="minorHAnsi"/>
          <w:sz w:val="22"/>
          <w:szCs w:val="22"/>
        </w:rPr>
        <w:t xml:space="preserve">, </w:t>
      </w:r>
      <w:r>
        <w:rPr>
          <w:rFonts w:ascii="HelveticaNeue" w:hAnsi="HelveticaNeue" w:cstheme="minorHAnsi"/>
          <w:sz w:val="22"/>
          <w:szCs w:val="22"/>
        </w:rPr>
        <w:t xml:space="preserve">Direttore Tecnico, e l’ing. Alessandra Tonelli </w:t>
      </w:r>
      <w:r w:rsidRPr="009B0433">
        <w:rPr>
          <w:rFonts w:ascii="HelveticaNeue" w:hAnsi="HelveticaNeue" w:cstheme="minorHAnsi"/>
          <w:sz w:val="22"/>
          <w:szCs w:val="22"/>
        </w:rPr>
        <w:t>Quadro Responsabile dello Staff prevenzione e sicurezza sul lavoro, qualità dell'ambiente e gestione dei rifiuti</w:t>
      </w:r>
      <w:r>
        <w:rPr>
          <w:rFonts w:ascii="HelveticaNeue" w:hAnsi="HelveticaNeue" w:cstheme="minorHAnsi"/>
          <w:sz w:val="22"/>
          <w:szCs w:val="22"/>
        </w:rPr>
        <w:t>;</w:t>
      </w:r>
    </w:p>
    <w:p w:rsidR="009B0433" w:rsidRDefault="009B0433" w:rsidP="009B0433">
      <w:pPr>
        <w:pStyle w:val="Corpotesto1"/>
        <w:ind w:left="567" w:hanging="567"/>
        <w:rPr>
          <w:rFonts w:ascii="HelveticaNeue" w:hAnsi="HelveticaNeue" w:cstheme="minorHAnsi"/>
          <w:sz w:val="22"/>
          <w:szCs w:val="22"/>
          <w:highlight w:val="yellow"/>
        </w:rPr>
      </w:pP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RICORDATI i principi e criteri di cui gli artt. 30, comma 1, 34, 36 e 42 del D. </w:t>
      </w:r>
      <w:proofErr w:type="spellStart"/>
      <w:r>
        <w:rPr>
          <w:rFonts w:ascii="HelveticaNeue" w:hAnsi="HelveticaNeue" w:cstheme="minorHAnsi"/>
          <w:sz w:val="22"/>
          <w:szCs w:val="22"/>
        </w:rPr>
        <w:t>Lgs</w:t>
      </w:r>
      <w:proofErr w:type="spellEnd"/>
      <w:r>
        <w:rPr>
          <w:rFonts w:ascii="HelveticaNeue" w:hAnsi="HelveticaNeue" w:cstheme="minorHAnsi"/>
          <w:sz w:val="22"/>
          <w:szCs w:val="22"/>
        </w:rPr>
        <w:t xml:space="preserve">. 50/2016 di: economicità, efficacia, tempestività, correttezza, libera concorrenza, non discriminazione e parità di trattamento, trasparenza e pubblicità, proporzionalità, adeguatezza ed idoneità dell’azione rispetto alle finalità e all’importo dell’affidamento, rotazione degli inviti e degli </w:t>
      </w:r>
      <w:r>
        <w:rPr>
          <w:rFonts w:ascii="HelveticaNeue" w:hAnsi="HelveticaNeue" w:cstheme="minorHAnsi"/>
          <w:sz w:val="22"/>
          <w:szCs w:val="22"/>
        </w:rPr>
        <w:lastRenderedPageBreak/>
        <w:t>affidamenti, sostenibilità energetica e ambientale, prevenzione e risoluzione dei conflitti di interessi;</w:t>
      </w: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VISTE le linee guida dell’ANAC n. 4 di attuazione del </w:t>
      </w:r>
      <w:proofErr w:type="spellStart"/>
      <w:r>
        <w:rPr>
          <w:rFonts w:ascii="HelveticaNeue" w:hAnsi="HelveticaNeue" w:cstheme="minorHAnsi"/>
          <w:sz w:val="22"/>
          <w:szCs w:val="22"/>
        </w:rPr>
        <w:t>D.Lgs.</w:t>
      </w:r>
      <w:proofErr w:type="spellEnd"/>
      <w:r>
        <w:rPr>
          <w:rFonts w:ascii="HelveticaNeue" w:hAnsi="HelveticaNeue" w:cstheme="minorHAnsi"/>
          <w:sz w:val="22"/>
          <w:szCs w:val="22"/>
        </w:rPr>
        <w:t xml:space="preserve"> 50/2016 recanti “Procedure per l’affidamento dei contratti pubblici di importo inferiore alle soglie di rilevanza comunitaria, indagini di mercato e formazione e gestione degli elenchi di operatori economici”;</w:t>
      </w:r>
    </w:p>
    <w:p w:rsidR="00034AC7" w:rsidRDefault="00034AC7" w:rsidP="00034AC7">
      <w:pPr>
        <w:widowControl w:val="0"/>
        <w:ind w:right="-1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CONSIDERATO che gli operatori economici devono essere in possesso dei requisiti di carattere generale di cui all’art. 80 del D. </w:t>
      </w:r>
      <w:proofErr w:type="spellStart"/>
      <w:r>
        <w:rPr>
          <w:rFonts w:ascii="HelveticaNeue" w:hAnsi="HelveticaNeue" w:cstheme="minorHAnsi"/>
          <w:sz w:val="22"/>
          <w:szCs w:val="22"/>
        </w:rPr>
        <w:t>Lgs</w:t>
      </w:r>
      <w:proofErr w:type="spellEnd"/>
      <w:r>
        <w:rPr>
          <w:rFonts w:ascii="HelveticaNeue" w:hAnsi="HelveticaNeue" w:cstheme="minorHAnsi"/>
          <w:sz w:val="22"/>
          <w:szCs w:val="22"/>
        </w:rPr>
        <w:t>. 50/2016, nonché dei requisiti minimi di capacità economica e finanziaria e di capacità tecniche e professionali;</w:t>
      </w:r>
    </w:p>
    <w:p w:rsidR="00034AC7" w:rsidRDefault="00034AC7" w:rsidP="00034AC7">
      <w:pPr>
        <w:widowControl w:val="0"/>
        <w:ind w:right="-1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="Calibri"/>
          <w:sz w:val="22"/>
          <w:szCs w:val="22"/>
        </w:rPr>
      </w:pPr>
      <w:r>
        <w:rPr>
          <w:rFonts w:ascii="HelveticaNeue" w:hAnsi="HelveticaNeue" w:cs="Calibri"/>
          <w:sz w:val="22"/>
          <w:szCs w:val="22"/>
        </w:rPr>
        <w:t>RICHIAMATO il provvedimento del Consiglio dei Delegati n. 29/c/21 dd. 17.12.2021 con cui il Consorzio ha adottato il Bilancio di Previsione per l’anno 2022;</w:t>
      </w: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>RICORDATA la competenza della Deputazione Amministrativa sugli atti, ai sensi dell’articolo 14, comma 3, lettera n) e q) dello Statuto, che dispone:</w:t>
      </w:r>
      <w:r>
        <w:rPr>
          <w:rFonts w:ascii="HelveticaNeue" w:hAnsi="HelveticaNeue" w:cstheme="minorHAnsi"/>
          <w:i/>
          <w:sz w:val="22"/>
          <w:szCs w:val="22"/>
        </w:rPr>
        <w:t xml:space="preserve"> “Spetta in particolare alla Deputazione: n) deliberare sugli acquisti e sulle alienazioni di beni mobili, ivi compresi quelli registrati, sulle acquisizioni di beni e di servizi, sugli approvvigionamenti, nonché sul conferimento di incarichi p</w:t>
      </w:r>
      <w:r w:rsidR="009E5E9C">
        <w:rPr>
          <w:rFonts w:ascii="HelveticaNeue" w:hAnsi="HelveticaNeue" w:cstheme="minorHAnsi"/>
          <w:i/>
          <w:sz w:val="22"/>
          <w:szCs w:val="22"/>
        </w:rPr>
        <w:t>rofessionali</w:t>
      </w:r>
      <w:r>
        <w:rPr>
          <w:rFonts w:ascii="HelveticaNeue" w:hAnsi="HelveticaNeue" w:cstheme="minorHAnsi"/>
          <w:i/>
          <w:sz w:val="22"/>
          <w:szCs w:val="22"/>
        </w:rPr>
        <w:t>”</w:t>
      </w:r>
      <w:r>
        <w:rPr>
          <w:rFonts w:ascii="HelveticaNeue" w:hAnsi="HelveticaNeue" w:cstheme="minorHAnsi"/>
          <w:sz w:val="22"/>
          <w:szCs w:val="22"/>
        </w:rPr>
        <w:t>;</w:t>
      </w: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theme="minorHAnsi"/>
          <w:i/>
          <w:sz w:val="22"/>
          <w:szCs w:val="22"/>
        </w:rPr>
      </w:pPr>
    </w:p>
    <w:p w:rsidR="00034AC7" w:rsidRDefault="00034AC7" w:rsidP="00034AC7">
      <w:pPr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 w:rsidRPr="009E5E9C">
        <w:rPr>
          <w:rFonts w:ascii="HelveticaNeue" w:hAnsi="HelveticaNeue" w:cstheme="minorHAnsi"/>
          <w:sz w:val="22"/>
          <w:szCs w:val="22"/>
        </w:rPr>
        <w:t>PRESO ATTO che ai sensi dell’art. 9 del Regolamento per l’acquisizione di beni e servizi in economia del Consorzio, approvato con provvedimento n. 9/c/2015 del 30.10.2015, il ruolo di Responsabile Unico del pro</w:t>
      </w:r>
      <w:r w:rsidR="009E5E9C" w:rsidRPr="009E5E9C">
        <w:rPr>
          <w:rFonts w:ascii="HelveticaNeue" w:hAnsi="HelveticaNeue" w:cstheme="minorHAnsi"/>
          <w:sz w:val="22"/>
          <w:szCs w:val="22"/>
        </w:rPr>
        <w:t>cedimento è stato attribuito all’ing. Alessandra Tonelli;</w:t>
      </w:r>
    </w:p>
    <w:p w:rsidR="00034AC7" w:rsidRDefault="00034AC7" w:rsidP="00034AC7">
      <w:pPr>
        <w:ind w:left="567" w:right="-1" w:hanging="567"/>
        <w:jc w:val="both"/>
        <w:rPr>
          <w:rFonts w:ascii="HelveticaNeue" w:hAnsi="HelveticaNeue" w:cstheme="minorHAnsi"/>
          <w:i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ACCERTATO il parere positivo di congruità dell’offerta da parte del Responsabile Unico del </w:t>
      </w:r>
      <w:r>
        <w:rPr>
          <w:rFonts w:ascii="HelveticaNeue" w:hAnsi="HelveticaNeue" w:cstheme="minorHAnsi"/>
          <w:sz w:val="22"/>
          <w:szCs w:val="22"/>
        </w:rPr>
        <w:tab/>
        <w:t>Procedimento;</w:t>
      </w: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APPURATO che il corrispettivo per le prestazioni di cui sopra è inferiore ad </w:t>
      </w:r>
      <w:r>
        <w:rPr>
          <w:sz w:val="22"/>
          <w:szCs w:val="22"/>
        </w:rPr>
        <w:t>€</w:t>
      </w:r>
      <w:r>
        <w:rPr>
          <w:rFonts w:ascii="HelveticaNeue" w:hAnsi="HelveticaNeue" w:cstheme="minorHAnsi"/>
          <w:sz w:val="22"/>
          <w:szCs w:val="22"/>
        </w:rPr>
        <w:t xml:space="preserve"> </w:t>
      </w:r>
      <w:r w:rsidRPr="009E5E9C">
        <w:rPr>
          <w:rFonts w:ascii="HelveticaNeue" w:hAnsi="HelveticaNeue" w:cstheme="minorHAnsi"/>
          <w:sz w:val="22"/>
          <w:szCs w:val="22"/>
        </w:rPr>
        <w:t>139</w:t>
      </w:r>
      <w:r>
        <w:rPr>
          <w:rFonts w:ascii="HelveticaNeue" w:hAnsi="HelveticaNeue" w:cstheme="minorHAnsi"/>
          <w:sz w:val="22"/>
          <w:szCs w:val="22"/>
        </w:rPr>
        <w:t xml:space="preserve">.000,00 (I.V.A. esclusa) e che pertanto è consentito l’affidamento diretto ai sensi del dell’art. 1 comma 2 </w:t>
      </w:r>
      <w:proofErr w:type="spellStart"/>
      <w:r>
        <w:rPr>
          <w:rFonts w:ascii="HelveticaNeue" w:hAnsi="HelveticaNeue" w:cstheme="minorHAnsi"/>
          <w:sz w:val="22"/>
          <w:szCs w:val="22"/>
        </w:rPr>
        <w:t>lett</w:t>
      </w:r>
      <w:proofErr w:type="spellEnd"/>
      <w:r>
        <w:rPr>
          <w:rFonts w:ascii="HelveticaNeue" w:hAnsi="HelveticaNeue" w:cstheme="minorHAnsi"/>
          <w:sz w:val="22"/>
          <w:szCs w:val="22"/>
        </w:rPr>
        <w:t>. a della Legge n. 120 dd. 11.09.2020 così come modificata dalla L. 108/2021 dd. 29.07.2021;</w:t>
      </w:r>
    </w:p>
    <w:p w:rsidR="00034AC7" w:rsidRDefault="00034AC7" w:rsidP="00034AC7">
      <w:pPr>
        <w:widowControl w:val="0"/>
        <w:ind w:right="-1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ATTESO che ai sensi dell’art. 1 comma 3 della L. 120/20 e dell’art. 32 comma 2 del D. </w:t>
      </w:r>
      <w:proofErr w:type="spellStart"/>
      <w:r>
        <w:rPr>
          <w:rFonts w:ascii="HelveticaNeue" w:hAnsi="HelveticaNeue" w:cstheme="minorHAnsi"/>
          <w:sz w:val="22"/>
          <w:szCs w:val="22"/>
        </w:rPr>
        <w:t>Lgs</w:t>
      </w:r>
      <w:proofErr w:type="spellEnd"/>
      <w:r>
        <w:rPr>
          <w:rFonts w:ascii="HelveticaNeue" w:hAnsi="HelveticaNeue" w:cstheme="minorHAnsi"/>
          <w:sz w:val="22"/>
          <w:szCs w:val="22"/>
        </w:rPr>
        <w:t>. 50/2016 si può procedere con il medesimo provvedimento sia con la determina a contrarre che con l’affidamento dell’incarico;</w:t>
      </w:r>
    </w:p>
    <w:p w:rsidR="00034AC7" w:rsidRDefault="00034AC7" w:rsidP="00034AC7">
      <w:pPr>
        <w:widowControl w:val="0"/>
        <w:ind w:right="-1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7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>RICORDATO che la Ditta contraente è tenuta al rispetto degli obblighi previsti dall’art. 3 della L. n. 136/2010, al fine di assicurare la tracciabilità dei movimenti finanziari relativi al servizio e che qualora la stessa effettui transazioni senza avvalersi degli idonei strumenti di pagamento previsti dalla suddetta Legge il presente contratto si risolve di diritto ai sensi del comma n. 8 del predetto art. 3 della L. n. 136/2010;</w:t>
      </w: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>ATTESO che la Ditta contraente è tenuta al rispetto delle misure contenute nel “Piano di prevenzione della corruzione” e nel “Codice Etico del Consorzio di Bonifica Pianura Friulana disponibile nella sezione Amministrazione Trasparente del sito internet istituzionale del consorzio (www.bonificafriulana.it);</w:t>
      </w: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RICHIAMATI gli obblighi di pubblicazione concernenti i contratti pubblici di lavori, servizi e forniture previsti dal D. </w:t>
      </w:r>
      <w:proofErr w:type="spellStart"/>
      <w:r>
        <w:rPr>
          <w:rFonts w:ascii="HelveticaNeue" w:hAnsi="HelveticaNeue" w:cstheme="minorHAnsi"/>
          <w:sz w:val="22"/>
          <w:szCs w:val="22"/>
        </w:rPr>
        <w:t>Lgs</w:t>
      </w:r>
      <w:proofErr w:type="spellEnd"/>
      <w:r>
        <w:rPr>
          <w:rFonts w:ascii="HelveticaNeue" w:hAnsi="HelveticaNeue" w:cstheme="minorHAnsi"/>
          <w:sz w:val="22"/>
          <w:szCs w:val="22"/>
        </w:rPr>
        <w:t>. 33/2013 art. 37 e dalla L. 190/2012 art. 1 co. 32;</w:t>
      </w:r>
    </w:p>
    <w:p w:rsidR="00034AC7" w:rsidRDefault="00034AC7" w:rsidP="00034AC7">
      <w:pPr>
        <w:widowControl w:val="0"/>
        <w:ind w:right="-1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Pr="001B578B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 w:rsidRPr="001B578B">
        <w:rPr>
          <w:rFonts w:ascii="HelveticaNeue" w:hAnsi="HelveticaNeue" w:cstheme="minorHAnsi"/>
          <w:sz w:val="22"/>
          <w:szCs w:val="22"/>
        </w:rPr>
        <w:t>ACCERTATO che, in attuazione alla delibera della Deputazione Amministrativa n. 277/d/19 dd. 12.06.2019, l’affidamento in parola non rientra tra i campioni soggetti alle verifiche previste dalle Linee Guida n. 4 dell’ANAC;</w:t>
      </w:r>
    </w:p>
    <w:p w:rsidR="00034AC7" w:rsidRPr="001B578B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Pr="001B578B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 w:rsidRPr="001B578B">
        <w:rPr>
          <w:rFonts w:ascii="HelveticaNeue" w:hAnsi="HelveticaNeue" w:cstheme="minorHAnsi"/>
          <w:sz w:val="22"/>
          <w:szCs w:val="22"/>
        </w:rPr>
        <w:t>RAVVISATA l’urgenza di procedere con l’affidamento del presente provvedimento</w:t>
      </w:r>
      <w:r w:rsidR="001B578B" w:rsidRPr="001B578B">
        <w:rPr>
          <w:rFonts w:ascii="HelveticaNeue" w:hAnsi="HelveticaNeue" w:cstheme="minorHAnsi"/>
          <w:sz w:val="22"/>
          <w:szCs w:val="22"/>
        </w:rPr>
        <w:t xml:space="preserve"> vista l’imminente calendarizzazione del corso in argomento;</w:t>
      </w:r>
    </w:p>
    <w:p w:rsidR="00034AC7" w:rsidRPr="001B578B" w:rsidRDefault="00034AC7" w:rsidP="00034AC7">
      <w:pPr>
        <w:widowControl w:val="0"/>
        <w:ind w:right="-1"/>
        <w:jc w:val="both"/>
        <w:rPr>
          <w:rFonts w:ascii="HelveticaNeue" w:hAnsi="HelveticaNeue" w:cstheme="minorHAnsi"/>
          <w:sz w:val="22"/>
          <w:szCs w:val="22"/>
        </w:rPr>
      </w:pPr>
    </w:p>
    <w:p w:rsidR="00034AC7" w:rsidRDefault="00034AC7" w:rsidP="00034AC7">
      <w:pPr>
        <w:widowControl w:val="0"/>
        <w:ind w:left="567" w:right="-1" w:hanging="566"/>
        <w:jc w:val="both"/>
        <w:rPr>
          <w:rFonts w:ascii="HelveticaNeue" w:hAnsi="HelveticaNeue" w:cstheme="minorHAnsi"/>
          <w:sz w:val="22"/>
          <w:szCs w:val="22"/>
        </w:rPr>
      </w:pPr>
      <w:r w:rsidRPr="001B578B">
        <w:rPr>
          <w:rFonts w:ascii="HelveticaNeue" w:hAnsi="HelveticaNeue" w:cstheme="minorHAnsi"/>
          <w:sz w:val="22"/>
          <w:szCs w:val="22"/>
        </w:rPr>
        <w:t>RITENUTO, pertanto, di dichiarare il presente provvedimento immediatamente esecutivo per le ragioni sopra esposte;</w:t>
      </w:r>
    </w:p>
    <w:p w:rsidR="00D760DB" w:rsidRDefault="00D760DB" w:rsidP="00D760DB">
      <w:pPr>
        <w:widowControl w:val="0"/>
        <w:ind w:left="709" w:right="-1" w:hanging="708"/>
        <w:jc w:val="both"/>
        <w:rPr>
          <w:rFonts w:ascii="HelveticaNeue" w:hAnsi="HelveticaNeue" w:cstheme="minorHAnsi"/>
          <w:sz w:val="22"/>
          <w:szCs w:val="22"/>
        </w:rPr>
      </w:pPr>
    </w:p>
    <w:p w:rsidR="00D760DB" w:rsidRPr="00560ADE" w:rsidRDefault="00D760DB" w:rsidP="00D760DB">
      <w:pPr>
        <w:pStyle w:val="Corpotesto1"/>
        <w:widowControl w:val="0"/>
        <w:ind w:left="567" w:hanging="567"/>
        <w:rPr>
          <w:rFonts w:ascii="HelveticaNeue" w:hAnsi="HelveticaNeue" w:cstheme="minorHAnsi"/>
          <w:sz w:val="22"/>
          <w:szCs w:val="22"/>
        </w:rPr>
      </w:pPr>
      <w:r w:rsidRPr="00560ADE">
        <w:rPr>
          <w:rFonts w:ascii="HelveticaNeue" w:hAnsi="HelveticaNeue" w:cstheme="minorHAnsi"/>
          <w:sz w:val="22"/>
          <w:szCs w:val="22"/>
        </w:rPr>
        <w:t>VISTO l’art. 22 – 4° comma L.R. 28/02</w:t>
      </w:r>
      <w:r w:rsidR="001C514B">
        <w:rPr>
          <w:rFonts w:ascii="HelveticaNeue" w:hAnsi="HelveticaNeue" w:cstheme="minorHAnsi"/>
          <w:sz w:val="22"/>
          <w:szCs w:val="22"/>
        </w:rPr>
        <w:t>;</w:t>
      </w:r>
    </w:p>
    <w:p w:rsidR="00D760DB" w:rsidRPr="00560ADE" w:rsidRDefault="00D760DB" w:rsidP="00D760DB">
      <w:pPr>
        <w:pStyle w:val="Corpotesto1"/>
        <w:widowControl w:val="0"/>
        <w:ind w:left="567" w:hanging="567"/>
        <w:rPr>
          <w:rFonts w:ascii="HelveticaNeue" w:hAnsi="HelveticaNeue" w:cstheme="minorHAnsi"/>
          <w:sz w:val="22"/>
          <w:szCs w:val="22"/>
        </w:rPr>
      </w:pPr>
    </w:p>
    <w:p w:rsidR="00D760DB" w:rsidRPr="00560ADE" w:rsidRDefault="00E74185" w:rsidP="00D760DB">
      <w:pPr>
        <w:pStyle w:val="Corpotesto1"/>
        <w:widowControl w:val="0"/>
        <w:ind w:left="567" w:hanging="567"/>
        <w:rPr>
          <w:rFonts w:ascii="HelveticaNeue" w:hAnsi="HelveticaNeue" w:cstheme="minorHAnsi"/>
          <w:sz w:val="22"/>
          <w:szCs w:val="22"/>
        </w:rPr>
      </w:pPr>
      <w:r>
        <w:rPr>
          <w:rFonts w:ascii="HelveticaNeue" w:hAnsi="HelveticaNeue" w:cstheme="minorHAnsi"/>
          <w:sz w:val="22"/>
          <w:szCs w:val="22"/>
        </w:rPr>
        <w:t xml:space="preserve">VISTO l’art. 14 </w:t>
      </w:r>
      <w:r w:rsidR="005B6219">
        <w:rPr>
          <w:rFonts w:ascii="HelveticaNeue" w:hAnsi="HelveticaNeue" w:cstheme="minorHAnsi"/>
          <w:sz w:val="22"/>
          <w:szCs w:val="22"/>
        </w:rPr>
        <w:t xml:space="preserve">comma 3 </w:t>
      </w:r>
      <w:proofErr w:type="spellStart"/>
      <w:r>
        <w:rPr>
          <w:rFonts w:ascii="HelveticaNeue" w:hAnsi="HelveticaNeue" w:cstheme="minorHAnsi"/>
          <w:sz w:val="22"/>
          <w:szCs w:val="22"/>
        </w:rPr>
        <w:t>lett</w:t>
      </w:r>
      <w:proofErr w:type="spellEnd"/>
      <w:r>
        <w:rPr>
          <w:rFonts w:ascii="HelveticaNeue" w:hAnsi="HelveticaNeue" w:cstheme="minorHAnsi"/>
          <w:sz w:val="22"/>
          <w:szCs w:val="22"/>
        </w:rPr>
        <w:t xml:space="preserve">. n) </w:t>
      </w:r>
      <w:r w:rsidR="00D760DB" w:rsidRPr="00560ADE">
        <w:rPr>
          <w:rFonts w:ascii="HelveticaNeue" w:hAnsi="HelveticaNeue" w:cstheme="minorHAnsi"/>
          <w:sz w:val="22"/>
          <w:szCs w:val="22"/>
        </w:rPr>
        <w:t xml:space="preserve">e l’art. 17 </w:t>
      </w:r>
      <w:r w:rsidR="005B6219">
        <w:rPr>
          <w:rFonts w:ascii="HelveticaNeue" w:hAnsi="HelveticaNeue" w:cstheme="minorHAnsi"/>
          <w:sz w:val="22"/>
          <w:szCs w:val="22"/>
        </w:rPr>
        <w:t xml:space="preserve">comma 2 </w:t>
      </w:r>
      <w:proofErr w:type="spellStart"/>
      <w:r w:rsidR="00D760DB" w:rsidRPr="00560ADE">
        <w:rPr>
          <w:rFonts w:ascii="HelveticaNeue" w:hAnsi="HelveticaNeue" w:cstheme="minorHAnsi"/>
          <w:sz w:val="22"/>
          <w:szCs w:val="22"/>
        </w:rPr>
        <w:t>lett</w:t>
      </w:r>
      <w:proofErr w:type="spellEnd"/>
      <w:r w:rsidR="00D760DB" w:rsidRPr="00560ADE">
        <w:rPr>
          <w:rFonts w:ascii="HelveticaNeue" w:hAnsi="HelveticaNeue" w:cstheme="minorHAnsi"/>
          <w:sz w:val="22"/>
          <w:szCs w:val="22"/>
        </w:rPr>
        <w:t>. j) dello Statuto consortile</w:t>
      </w:r>
      <w:r w:rsidR="001C514B">
        <w:rPr>
          <w:rFonts w:ascii="HelveticaNeue" w:hAnsi="HelveticaNeue" w:cstheme="minorHAnsi"/>
          <w:sz w:val="22"/>
          <w:szCs w:val="22"/>
        </w:rPr>
        <w:t>;</w:t>
      </w:r>
    </w:p>
    <w:p w:rsidR="00034AC7" w:rsidRDefault="00034AC7" w:rsidP="00034AC7">
      <w:pPr>
        <w:widowControl w:val="0"/>
        <w:ind w:left="709" w:right="-1" w:hanging="708"/>
        <w:jc w:val="both"/>
        <w:rPr>
          <w:rFonts w:ascii="HelveticaNeue" w:hAnsi="HelveticaNeue" w:cstheme="minorHAnsi"/>
          <w:b/>
          <w:sz w:val="22"/>
          <w:szCs w:val="22"/>
          <w:highlight w:val="yellow"/>
        </w:rPr>
      </w:pPr>
    </w:p>
    <w:p w:rsidR="008A59A0" w:rsidRPr="000F3CB0" w:rsidRDefault="008A59A0" w:rsidP="008A59A0">
      <w:pPr>
        <w:pStyle w:val="Corpotesto1"/>
        <w:widowControl w:val="0"/>
        <w:ind w:left="567" w:hanging="567"/>
        <w:rPr>
          <w:rFonts w:ascii="HelveticaNeue" w:hAnsi="HelveticaNeue" w:cstheme="minorHAnsi"/>
          <w:sz w:val="22"/>
          <w:szCs w:val="22"/>
        </w:rPr>
      </w:pPr>
      <w:r w:rsidRPr="000F3CB0">
        <w:rPr>
          <w:rFonts w:ascii="HelveticaNeue" w:hAnsi="HelveticaNeue" w:cstheme="minorHAnsi"/>
          <w:sz w:val="22"/>
          <w:szCs w:val="22"/>
        </w:rPr>
        <w:t xml:space="preserve">Con i poteri della </w:t>
      </w:r>
      <w:r w:rsidR="005B6219">
        <w:rPr>
          <w:rFonts w:ascii="HelveticaNeue" w:hAnsi="HelveticaNeue" w:cstheme="minorHAnsi"/>
          <w:sz w:val="22"/>
          <w:szCs w:val="22"/>
        </w:rPr>
        <w:t>D</w:t>
      </w:r>
      <w:r w:rsidRPr="000F3CB0">
        <w:rPr>
          <w:rFonts w:ascii="HelveticaNeue" w:hAnsi="HelveticaNeue" w:cstheme="minorHAnsi"/>
          <w:sz w:val="22"/>
          <w:szCs w:val="22"/>
        </w:rPr>
        <w:t>eputazione amministrativa</w:t>
      </w:r>
      <w:r w:rsidR="005B6219">
        <w:rPr>
          <w:rFonts w:ascii="HelveticaNeue" w:hAnsi="HelveticaNeue" w:cstheme="minorHAnsi"/>
          <w:sz w:val="22"/>
          <w:szCs w:val="22"/>
        </w:rPr>
        <w:t>,</w:t>
      </w:r>
    </w:p>
    <w:p w:rsidR="008557C3" w:rsidRPr="009D5018" w:rsidRDefault="008557C3" w:rsidP="008557C3">
      <w:pPr>
        <w:pStyle w:val="Corpotesto1"/>
        <w:ind w:left="567" w:hanging="567"/>
        <w:rPr>
          <w:rFonts w:ascii="HelveticaNeue" w:hAnsi="HelveticaNeue" w:cs="Calibri"/>
          <w:sz w:val="22"/>
          <w:szCs w:val="22"/>
        </w:rPr>
      </w:pPr>
    </w:p>
    <w:p w:rsidR="008557C3" w:rsidRPr="009D5018" w:rsidRDefault="008557C3" w:rsidP="008557C3">
      <w:pPr>
        <w:pStyle w:val="Titolo6"/>
        <w:rPr>
          <w:rFonts w:ascii="HelveticaNeue" w:hAnsi="HelveticaNeue" w:cs="Calibri"/>
          <w:sz w:val="22"/>
          <w:szCs w:val="22"/>
        </w:rPr>
      </w:pPr>
      <w:r w:rsidRPr="009D5018">
        <w:rPr>
          <w:rFonts w:ascii="HelveticaNeue" w:hAnsi="HelveticaNeue" w:cs="Calibri"/>
          <w:sz w:val="22"/>
          <w:szCs w:val="22"/>
        </w:rPr>
        <w:t>DELIBERA</w:t>
      </w:r>
    </w:p>
    <w:p w:rsidR="002542AE" w:rsidRPr="009D5018" w:rsidRDefault="002542AE" w:rsidP="002542AE">
      <w:pPr>
        <w:pStyle w:val="Titolo6"/>
        <w:rPr>
          <w:rFonts w:ascii="HelveticaNeue" w:hAnsi="HelveticaNeue" w:cs="Calibri"/>
          <w:sz w:val="22"/>
          <w:szCs w:val="22"/>
        </w:rPr>
      </w:pPr>
    </w:p>
    <w:p w:rsidR="002B6848" w:rsidRPr="00541DD5" w:rsidRDefault="002B6848" w:rsidP="00E74185">
      <w:pPr>
        <w:numPr>
          <w:ilvl w:val="0"/>
          <w:numId w:val="21"/>
        </w:numPr>
        <w:tabs>
          <w:tab w:val="left" w:pos="284"/>
        </w:tabs>
        <w:overflowPunct/>
        <w:adjustRightInd/>
        <w:ind w:left="284" w:right="-1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di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approvare ed autorizzare la spesa per</w:t>
      </w:r>
      <w:r w:rsidR="001B578B" w:rsidRPr="001B578B">
        <w:rPr>
          <w:rFonts w:ascii="HelveticaNeue" w:hAnsi="HelveticaNeue" w:cstheme="minorHAnsi"/>
          <w:sz w:val="22"/>
          <w:szCs w:val="22"/>
        </w:rPr>
        <w:t xml:space="preserve"> la partecipazione al </w:t>
      </w:r>
      <w:proofErr w:type="spellStart"/>
      <w:r w:rsidR="00E74185" w:rsidRPr="00E74185">
        <w:rPr>
          <w:rFonts w:ascii="HelveticaNeue" w:hAnsi="HelveticaNeue" w:cstheme="minorHAnsi"/>
          <w:sz w:val="22"/>
          <w:szCs w:val="22"/>
        </w:rPr>
        <w:t>Webinar</w:t>
      </w:r>
      <w:proofErr w:type="spellEnd"/>
      <w:r w:rsidR="00E74185" w:rsidRPr="00E74185">
        <w:rPr>
          <w:rFonts w:ascii="HelveticaNeue" w:hAnsi="HelveticaNeue" w:cstheme="minorHAnsi"/>
          <w:sz w:val="22"/>
          <w:szCs w:val="22"/>
        </w:rPr>
        <w:t xml:space="preserve"> “La compensazione/revisione prezzi dopo la L. 91/20022 di conversione del decreto aiuti (D.L. 50/2022) ed esame delle ulteriori recenti novità”</w:t>
      </w:r>
      <w:r>
        <w:rPr>
          <w:rFonts w:ascii="HelveticaNeue" w:hAnsi="HelveticaNeue" w:cstheme="minorHAnsi"/>
          <w:sz w:val="22"/>
          <w:szCs w:val="22"/>
        </w:rPr>
        <w:t xml:space="preserve"> </w:t>
      </w:r>
      <w:r w:rsidRPr="00541DD5">
        <w:rPr>
          <w:rFonts w:ascii="HelveticaNeue" w:hAnsi="HelveticaNeue" w:cstheme="minorHAnsi"/>
          <w:sz w:val="22"/>
          <w:szCs w:val="22"/>
        </w:rPr>
        <w:t>dando atto dei seguenti elementi essenziali:</w:t>
      </w:r>
    </w:p>
    <w:p w:rsidR="002B6848" w:rsidRDefault="002B6848" w:rsidP="002B6848">
      <w:pPr>
        <w:pStyle w:val="Paragrafoelenco"/>
        <w:numPr>
          <w:ilvl w:val="0"/>
          <w:numId w:val="21"/>
        </w:numPr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natura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del contratto: servizi;</w:t>
      </w:r>
    </w:p>
    <w:p w:rsidR="002B6848" w:rsidRDefault="002B6848" w:rsidP="002B6848">
      <w:pPr>
        <w:pStyle w:val="Paragrafoelenco"/>
        <w:numPr>
          <w:ilvl w:val="0"/>
          <w:numId w:val="21"/>
        </w:numPr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stipula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del contratto mediante scrittura privata;</w:t>
      </w:r>
    </w:p>
    <w:p w:rsidR="002B6848" w:rsidRDefault="002B6848" w:rsidP="002B6848">
      <w:pPr>
        <w:pStyle w:val="Paragrafoelenco"/>
        <w:numPr>
          <w:ilvl w:val="0"/>
          <w:numId w:val="21"/>
        </w:numPr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affidamento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diretto ai sensi dell’art. 1 comma 2 </w:t>
      </w:r>
      <w:proofErr w:type="spellStart"/>
      <w:r>
        <w:rPr>
          <w:rFonts w:ascii="HelveticaNeue" w:hAnsi="HelveticaNeue" w:cstheme="minorHAnsi"/>
          <w:sz w:val="22"/>
          <w:szCs w:val="22"/>
        </w:rPr>
        <w:t>lett</w:t>
      </w:r>
      <w:proofErr w:type="spellEnd"/>
      <w:r>
        <w:rPr>
          <w:rFonts w:ascii="HelveticaNeue" w:hAnsi="HelveticaNeue" w:cstheme="minorHAnsi"/>
          <w:sz w:val="22"/>
          <w:szCs w:val="22"/>
        </w:rPr>
        <w:t>. a della Legge n. 120 dd. 11.09.2020</w:t>
      </w:r>
      <w:r>
        <w:rPr>
          <w:rFonts w:ascii="HelveticaNeue" w:hAnsi="HelveticaNeue" w:cstheme="minorHAnsi"/>
          <w:sz w:val="22"/>
          <w:szCs w:val="22"/>
          <w:highlight w:val="yellow"/>
        </w:rPr>
        <w:t xml:space="preserve"> </w:t>
      </w:r>
      <w:r>
        <w:rPr>
          <w:rFonts w:ascii="HelveticaNeue" w:hAnsi="HelveticaNeue" w:cstheme="minorHAnsi"/>
          <w:sz w:val="22"/>
          <w:szCs w:val="22"/>
        </w:rPr>
        <w:t xml:space="preserve">così come modificata dalla </w:t>
      </w:r>
      <w:r>
        <w:rPr>
          <w:rFonts w:ascii="HelveticaNeue" w:hAnsi="HelveticaNeue"/>
          <w:color w:val="000000"/>
          <w:sz w:val="22"/>
          <w:szCs w:val="22"/>
        </w:rPr>
        <w:t>L. 108/2021 dd. 29.07.2021</w:t>
      </w:r>
      <w:r>
        <w:rPr>
          <w:rFonts w:ascii="HelveticaNeue" w:hAnsi="HelveticaNeue" w:cstheme="minorHAnsi"/>
          <w:sz w:val="22"/>
          <w:szCs w:val="22"/>
        </w:rPr>
        <w:t>;</w:t>
      </w:r>
    </w:p>
    <w:p w:rsidR="002B6848" w:rsidRDefault="002B6848" w:rsidP="002B6848">
      <w:pPr>
        <w:pStyle w:val="Paragrafoelenco"/>
        <w:ind w:left="644"/>
        <w:jc w:val="both"/>
        <w:rPr>
          <w:rFonts w:ascii="HelveticaNeue" w:hAnsi="HelveticaNeue" w:cstheme="minorHAnsi"/>
          <w:sz w:val="22"/>
          <w:szCs w:val="22"/>
        </w:rPr>
      </w:pPr>
    </w:p>
    <w:p w:rsidR="002B6848" w:rsidRDefault="002B6848" w:rsidP="002B6848">
      <w:pPr>
        <w:numPr>
          <w:ilvl w:val="0"/>
          <w:numId w:val="21"/>
        </w:numPr>
        <w:tabs>
          <w:tab w:val="left" w:pos="284"/>
        </w:tabs>
        <w:overflowPunct/>
        <w:adjustRightInd/>
        <w:ind w:left="284" w:right="-1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di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affidare, per le ragioni espresse in premessa, alla Ditta </w:t>
      </w:r>
      <w:r w:rsidR="00E74185" w:rsidRPr="009B0433">
        <w:rPr>
          <w:rFonts w:ascii="HelveticaNeue" w:hAnsi="HelveticaNeue" w:cstheme="minorHAnsi"/>
          <w:sz w:val="22"/>
          <w:szCs w:val="22"/>
        </w:rPr>
        <w:t>CENTRO STUDI AMMINISTRATIVI ALTA PADOVANA DI BRUGNOLI DIVA</w:t>
      </w:r>
      <w:r w:rsidR="00E74185">
        <w:rPr>
          <w:rFonts w:ascii="HelveticaNeue" w:hAnsi="HelveticaNeue" w:cstheme="minorHAnsi"/>
          <w:sz w:val="22"/>
          <w:szCs w:val="22"/>
        </w:rPr>
        <w:t xml:space="preserve"> – </w:t>
      </w:r>
      <w:r w:rsidR="00E74185" w:rsidRPr="009B0433">
        <w:rPr>
          <w:rFonts w:ascii="HelveticaNeue" w:hAnsi="HelveticaNeue" w:cstheme="minorHAnsi"/>
          <w:sz w:val="22"/>
          <w:szCs w:val="22"/>
        </w:rPr>
        <w:t xml:space="preserve">Viale Europa, 42/1 - 31030 Dosson di Casier </w:t>
      </w:r>
      <w:r w:rsidR="00E74185">
        <w:rPr>
          <w:rFonts w:ascii="HelveticaNeue" w:hAnsi="HelveticaNeue" w:cstheme="minorHAnsi"/>
          <w:sz w:val="22"/>
          <w:szCs w:val="22"/>
        </w:rPr>
        <w:t>(</w:t>
      </w:r>
      <w:r w:rsidR="00E74185" w:rsidRPr="009B0433">
        <w:rPr>
          <w:rFonts w:ascii="HelveticaNeue" w:hAnsi="HelveticaNeue" w:cstheme="minorHAnsi"/>
          <w:sz w:val="22"/>
          <w:szCs w:val="22"/>
        </w:rPr>
        <w:t>TV</w:t>
      </w:r>
      <w:r w:rsidR="00E74185">
        <w:rPr>
          <w:rFonts w:ascii="HelveticaNeue" w:hAnsi="HelveticaNeue" w:cstheme="minorHAnsi"/>
          <w:sz w:val="22"/>
          <w:szCs w:val="22"/>
        </w:rPr>
        <w:t xml:space="preserve">) – C.F. BRGDVI40R66A952S - P.IVA </w:t>
      </w:r>
      <w:r w:rsidR="00E74185" w:rsidRPr="009B0433">
        <w:rPr>
          <w:rFonts w:ascii="HelveticaNeue" w:hAnsi="HelveticaNeue" w:cstheme="minorHAnsi"/>
          <w:sz w:val="22"/>
          <w:szCs w:val="22"/>
        </w:rPr>
        <w:t>05256930263</w:t>
      </w:r>
      <w:r>
        <w:rPr>
          <w:rFonts w:ascii="HelveticaNeue" w:hAnsi="HelveticaNeue" w:cstheme="minorHAnsi"/>
          <w:sz w:val="22"/>
          <w:szCs w:val="22"/>
        </w:rPr>
        <w:t xml:space="preserve">, l’incarico per la prestazione di cui in argomento e per l’importo complessivo di </w:t>
      </w:r>
      <w:r w:rsidR="001B578B" w:rsidRPr="00A867B0">
        <w:rPr>
          <w:sz w:val="22"/>
          <w:szCs w:val="22"/>
        </w:rPr>
        <w:t>€</w:t>
      </w:r>
      <w:r w:rsidR="001B578B">
        <w:rPr>
          <w:rFonts w:ascii="HelveticaNeue" w:hAnsi="HelveticaNeue" w:cstheme="minorHAnsi"/>
          <w:sz w:val="22"/>
          <w:szCs w:val="22"/>
        </w:rPr>
        <w:t xml:space="preserve"> </w:t>
      </w:r>
      <w:r w:rsidR="00E74185">
        <w:rPr>
          <w:rFonts w:ascii="HelveticaNeue" w:hAnsi="HelveticaNeue" w:cstheme="minorHAnsi"/>
          <w:sz w:val="22"/>
          <w:szCs w:val="22"/>
        </w:rPr>
        <w:t>252</w:t>
      </w:r>
      <w:r w:rsidR="001B578B" w:rsidRPr="00A867B0">
        <w:rPr>
          <w:rFonts w:ascii="HelveticaNeue" w:hAnsi="HelveticaNeue" w:cstheme="minorHAnsi"/>
          <w:sz w:val="22"/>
          <w:szCs w:val="22"/>
        </w:rPr>
        <w:t xml:space="preserve">,00 </w:t>
      </w:r>
      <w:r w:rsidR="001B578B">
        <w:rPr>
          <w:rFonts w:ascii="HelveticaNeue" w:hAnsi="HelveticaNeue" w:cstheme="minorHAnsi"/>
          <w:sz w:val="22"/>
          <w:szCs w:val="22"/>
        </w:rPr>
        <w:t>(</w:t>
      </w:r>
      <w:proofErr w:type="spellStart"/>
      <w:r w:rsidR="00E74185">
        <w:rPr>
          <w:rFonts w:ascii="HelveticaNeue" w:hAnsi="HelveticaNeue" w:cstheme="minorHAnsi"/>
          <w:sz w:val="22"/>
          <w:szCs w:val="22"/>
        </w:rPr>
        <w:t>duecentocinquantadue</w:t>
      </w:r>
      <w:proofErr w:type="spellEnd"/>
      <w:r w:rsidR="001B578B">
        <w:rPr>
          <w:rFonts w:ascii="HelveticaNeue" w:hAnsi="HelveticaNeue" w:cstheme="minorHAnsi"/>
          <w:sz w:val="22"/>
          <w:szCs w:val="22"/>
        </w:rPr>
        <w:t xml:space="preserve">/00) IVA </w:t>
      </w:r>
      <w:r w:rsidR="008A59A0">
        <w:rPr>
          <w:rFonts w:ascii="HelveticaNeue" w:hAnsi="HelveticaNeue" w:cstheme="minorHAnsi"/>
          <w:sz w:val="22"/>
          <w:szCs w:val="22"/>
        </w:rPr>
        <w:t>compresa</w:t>
      </w:r>
      <w:r>
        <w:rPr>
          <w:rFonts w:ascii="HelveticaNeue" w:hAnsi="HelveticaNeue" w:cstheme="minorHAnsi"/>
          <w:sz w:val="22"/>
          <w:szCs w:val="22"/>
        </w:rPr>
        <w:t>;</w:t>
      </w:r>
    </w:p>
    <w:p w:rsidR="002B6848" w:rsidRDefault="002B6848" w:rsidP="002B6848">
      <w:pPr>
        <w:tabs>
          <w:tab w:val="left" w:pos="284"/>
        </w:tabs>
        <w:overflowPunct/>
        <w:adjustRightInd/>
        <w:ind w:left="284" w:right="-1"/>
        <w:jc w:val="both"/>
        <w:rPr>
          <w:rFonts w:ascii="HelveticaNeue" w:hAnsi="HelveticaNeue" w:cstheme="minorHAnsi"/>
          <w:sz w:val="22"/>
          <w:szCs w:val="22"/>
        </w:rPr>
      </w:pPr>
    </w:p>
    <w:p w:rsidR="002B6848" w:rsidRPr="001B578B" w:rsidRDefault="002B6848" w:rsidP="002B6848">
      <w:pPr>
        <w:pStyle w:val="Paragrafoelenco"/>
        <w:widowControl w:val="0"/>
        <w:numPr>
          <w:ilvl w:val="0"/>
          <w:numId w:val="21"/>
        </w:numPr>
        <w:ind w:left="284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 w:rsidRPr="001B578B">
        <w:rPr>
          <w:rFonts w:ascii="HelveticaNeue" w:hAnsi="HelveticaNeue" w:cstheme="minorHAnsi"/>
          <w:sz w:val="22"/>
          <w:szCs w:val="22"/>
        </w:rPr>
        <w:t>di</w:t>
      </w:r>
      <w:proofErr w:type="gramEnd"/>
      <w:r w:rsidRPr="001B578B">
        <w:rPr>
          <w:rFonts w:ascii="HelveticaNeue" w:hAnsi="HelveticaNeue" w:cstheme="minorHAnsi"/>
          <w:sz w:val="22"/>
          <w:szCs w:val="22"/>
        </w:rPr>
        <w:t xml:space="preserve"> non procedere all’effettuazione delle verifiche previste dalle Linee Guida n. 4 dell’ANAC così come previsto dal provvedimento della Deputazione Amministrativa n. 277/d/19 dd. 12.06.2019, in quanto il presente affidamento non rientra tra i campioni assoggettati a detta verifica;</w:t>
      </w:r>
    </w:p>
    <w:p w:rsidR="002B6848" w:rsidRDefault="002B6848" w:rsidP="002B6848">
      <w:pPr>
        <w:widowControl w:val="0"/>
        <w:jc w:val="both"/>
        <w:textAlignment w:val="auto"/>
        <w:rPr>
          <w:rFonts w:ascii="HelveticaNeue" w:hAnsi="HelveticaNeue" w:cstheme="minorHAnsi"/>
          <w:sz w:val="22"/>
          <w:szCs w:val="22"/>
          <w:highlight w:val="yellow"/>
        </w:rPr>
      </w:pPr>
    </w:p>
    <w:p w:rsidR="002B6848" w:rsidRDefault="002B6848" w:rsidP="002B6848">
      <w:pPr>
        <w:pStyle w:val="Paragrafoelenco"/>
        <w:widowControl w:val="0"/>
        <w:numPr>
          <w:ilvl w:val="0"/>
          <w:numId w:val="21"/>
        </w:numPr>
        <w:ind w:left="284" w:hanging="284"/>
        <w:jc w:val="both"/>
        <w:textAlignment w:val="auto"/>
        <w:rPr>
          <w:rFonts w:ascii="HelveticaNeue" w:hAnsi="HelveticaNeue" w:cs="Calibri"/>
          <w:sz w:val="22"/>
          <w:szCs w:val="22"/>
        </w:rPr>
      </w:pPr>
      <w:proofErr w:type="gramStart"/>
      <w:r>
        <w:rPr>
          <w:rFonts w:ascii="HelveticaNeue" w:hAnsi="HelveticaNeue" w:cs="Calibri"/>
          <w:sz w:val="22"/>
          <w:szCs w:val="22"/>
        </w:rPr>
        <w:t>di</w:t>
      </w:r>
      <w:proofErr w:type="gramEnd"/>
      <w:r>
        <w:rPr>
          <w:rFonts w:ascii="HelveticaNeue" w:hAnsi="HelveticaNeue" w:cs="Calibri"/>
          <w:sz w:val="22"/>
          <w:szCs w:val="22"/>
        </w:rPr>
        <w:t xml:space="preserve"> imputare il costo di </w:t>
      </w:r>
      <w:r>
        <w:rPr>
          <w:sz w:val="22"/>
          <w:szCs w:val="22"/>
        </w:rPr>
        <w:t>€</w:t>
      </w:r>
      <w:r>
        <w:rPr>
          <w:rFonts w:ascii="HelveticaNeue" w:hAnsi="HelveticaNeue" w:cs="Calibri"/>
          <w:sz w:val="22"/>
          <w:szCs w:val="22"/>
        </w:rPr>
        <w:t xml:space="preserve"> </w:t>
      </w:r>
      <w:r w:rsidR="00E74185">
        <w:rPr>
          <w:rFonts w:ascii="HelveticaNeue" w:hAnsi="HelveticaNeue" w:cs="Calibri"/>
          <w:sz w:val="22"/>
          <w:szCs w:val="22"/>
        </w:rPr>
        <w:t>252</w:t>
      </w:r>
      <w:r w:rsidR="001B578B">
        <w:rPr>
          <w:rFonts w:ascii="HelveticaNeue" w:hAnsi="HelveticaNeue" w:cs="Calibri"/>
          <w:sz w:val="22"/>
          <w:szCs w:val="22"/>
        </w:rPr>
        <w:t>,00</w:t>
      </w:r>
      <w:r>
        <w:rPr>
          <w:rFonts w:ascii="HelveticaNeue" w:hAnsi="HelveticaNeue" w:cs="Calibri"/>
          <w:sz w:val="22"/>
          <w:szCs w:val="22"/>
        </w:rPr>
        <w:t>, ai seguenti conti di contabilità generale del bilancio 2022 e comunque nel rispetto del principio della competenza:</w:t>
      </w:r>
    </w:p>
    <w:p w:rsidR="002B6848" w:rsidRDefault="002B6848" w:rsidP="002B6848">
      <w:pPr>
        <w:widowControl w:val="0"/>
        <w:rPr>
          <w:rFonts w:ascii="HelveticaNeue" w:hAnsi="HelveticaNeue" w:cs="Calibri"/>
          <w:sz w:val="22"/>
          <w:szCs w:val="22"/>
        </w:rPr>
      </w:pPr>
    </w:p>
    <w:tbl>
      <w:tblPr>
        <w:tblStyle w:val="Grigliatabella"/>
        <w:tblW w:w="8788" w:type="dxa"/>
        <w:tblInd w:w="392" w:type="dxa"/>
        <w:tblLook w:val="04A0" w:firstRow="1" w:lastRow="0" w:firstColumn="1" w:lastColumn="0" w:noHBand="0" w:noVBand="1"/>
      </w:tblPr>
      <w:tblGrid>
        <w:gridCol w:w="1497"/>
        <w:gridCol w:w="5103"/>
        <w:gridCol w:w="2188"/>
      </w:tblGrid>
      <w:tr w:rsidR="002B6848" w:rsidTr="00497B6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48" w:rsidRDefault="002B6848" w:rsidP="00497B67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rFonts w:ascii="HelveticaNeue" w:hAnsi="HelveticaNeue" w:cs="Calibri"/>
                <w:sz w:val="22"/>
                <w:szCs w:val="22"/>
              </w:rPr>
              <w:t>Codice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48" w:rsidRDefault="002B6848" w:rsidP="00497B67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rFonts w:ascii="HelveticaNeue" w:hAnsi="HelveticaNeue" w:cs="Calibri"/>
                <w:sz w:val="22"/>
                <w:szCs w:val="22"/>
              </w:rPr>
              <w:t>Descrizione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48" w:rsidRDefault="002B6848" w:rsidP="00497B67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rFonts w:ascii="HelveticaNeue" w:hAnsi="HelveticaNeue" w:cs="Calibri"/>
                <w:sz w:val="22"/>
                <w:szCs w:val="22"/>
              </w:rPr>
              <w:t>Importo Ivato</w:t>
            </w:r>
          </w:p>
        </w:tc>
      </w:tr>
      <w:tr w:rsidR="001B578B" w:rsidTr="00497B6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B" w:rsidRPr="000F3CB0" w:rsidRDefault="001B578B" w:rsidP="001B578B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theme="minorHAnsi"/>
                <w:sz w:val="22"/>
                <w:szCs w:val="22"/>
              </w:rPr>
            </w:pPr>
            <w:r>
              <w:rPr>
                <w:rFonts w:ascii="HelveticaNeue" w:hAnsi="HelveticaNeue" w:cstheme="minorHAnsi"/>
                <w:sz w:val="22"/>
                <w:szCs w:val="22"/>
              </w:rPr>
              <w:t>C.B.04.05.01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B" w:rsidRPr="000F3CB0" w:rsidRDefault="001B578B" w:rsidP="001B578B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theme="minorHAnsi"/>
                <w:sz w:val="22"/>
                <w:szCs w:val="22"/>
              </w:rPr>
            </w:pPr>
            <w:r w:rsidRPr="009238F7">
              <w:rPr>
                <w:rFonts w:ascii="HelveticaNeue" w:hAnsi="HelveticaNeue" w:cstheme="minorHAnsi"/>
                <w:sz w:val="22"/>
                <w:szCs w:val="22"/>
              </w:rPr>
              <w:t>Aggiornamento professionale personale d'ufficio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B" w:rsidRDefault="001B578B" w:rsidP="00E74185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>
              <w:rPr>
                <w:rFonts w:ascii="HelveticaNeue" w:hAnsi="HelveticaNeue" w:cs="Calibri"/>
                <w:sz w:val="22"/>
                <w:szCs w:val="22"/>
              </w:rPr>
              <w:t xml:space="preserve"> </w:t>
            </w:r>
            <w:r w:rsidR="00E74185">
              <w:rPr>
                <w:rFonts w:ascii="HelveticaNeue" w:hAnsi="HelveticaNeue" w:cs="Calibri"/>
                <w:sz w:val="22"/>
                <w:szCs w:val="22"/>
              </w:rPr>
              <w:t>252</w:t>
            </w:r>
            <w:r>
              <w:rPr>
                <w:rFonts w:ascii="HelveticaNeue" w:hAnsi="HelveticaNeue" w:cs="Calibri"/>
                <w:sz w:val="22"/>
                <w:szCs w:val="22"/>
              </w:rPr>
              <w:t>,00</w:t>
            </w:r>
          </w:p>
        </w:tc>
      </w:tr>
    </w:tbl>
    <w:p w:rsidR="002B6848" w:rsidRDefault="002B6848" w:rsidP="002B6848">
      <w:pPr>
        <w:pStyle w:val="Paragrafoelenco"/>
        <w:widowControl w:val="0"/>
        <w:ind w:left="284"/>
        <w:jc w:val="both"/>
        <w:rPr>
          <w:rFonts w:ascii="HelveticaNeue" w:hAnsi="HelveticaNeue" w:cs="Calibri"/>
          <w:sz w:val="22"/>
          <w:szCs w:val="22"/>
        </w:rPr>
      </w:pPr>
    </w:p>
    <w:p w:rsidR="002B6848" w:rsidRDefault="002B6848" w:rsidP="002B6848">
      <w:pPr>
        <w:pStyle w:val="Paragrafoelenco"/>
        <w:widowControl w:val="0"/>
        <w:ind w:left="284"/>
        <w:jc w:val="both"/>
        <w:rPr>
          <w:rFonts w:ascii="HelveticaNeue" w:hAnsi="HelveticaNeue" w:cs="Calibri"/>
          <w:sz w:val="22"/>
          <w:szCs w:val="22"/>
        </w:rPr>
      </w:pPr>
      <w:proofErr w:type="gramStart"/>
      <w:r>
        <w:rPr>
          <w:rFonts w:ascii="HelveticaNeue" w:hAnsi="HelveticaNeue" w:cs="Calibri"/>
          <w:sz w:val="22"/>
          <w:szCs w:val="22"/>
        </w:rPr>
        <w:t>e</w:t>
      </w:r>
      <w:proofErr w:type="gramEnd"/>
      <w:r>
        <w:rPr>
          <w:rFonts w:ascii="HelveticaNeue" w:hAnsi="HelveticaNeue" w:cs="Calibri"/>
          <w:sz w:val="22"/>
          <w:szCs w:val="22"/>
        </w:rPr>
        <w:t>, per l’imputazione alla contabilità analitica, al seguente centro di costo:</w:t>
      </w:r>
    </w:p>
    <w:p w:rsidR="002B6848" w:rsidRDefault="002B6848" w:rsidP="002B6848">
      <w:pPr>
        <w:widowControl w:val="0"/>
        <w:rPr>
          <w:rFonts w:ascii="HelveticaNeue" w:hAnsi="HelveticaNeue" w:cs="Calibri"/>
          <w:sz w:val="22"/>
          <w:szCs w:val="22"/>
        </w:rPr>
      </w:pPr>
    </w:p>
    <w:tbl>
      <w:tblPr>
        <w:tblStyle w:val="Grigliatabella"/>
        <w:tblW w:w="8788" w:type="dxa"/>
        <w:tblInd w:w="392" w:type="dxa"/>
        <w:tblLook w:val="04A0" w:firstRow="1" w:lastRow="0" w:firstColumn="1" w:lastColumn="0" w:noHBand="0" w:noVBand="1"/>
      </w:tblPr>
      <w:tblGrid>
        <w:gridCol w:w="1317"/>
        <w:gridCol w:w="5235"/>
        <w:gridCol w:w="2236"/>
      </w:tblGrid>
      <w:tr w:rsidR="002B6848" w:rsidTr="00497B6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48" w:rsidRDefault="002B6848" w:rsidP="00497B67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rFonts w:ascii="HelveticaNeue" w:hAnsi="HelveticaNeue" w:cs="Calibri"/>
                <w:sz w:val="22"/>
                <w:szCs w:val="22"/>
              </w:rPr>
              <w:t>Codice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48" w:rsidRDefault="002B6848" w:rsidP="00497B67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rFonts w:ascii="HelveticaNeue" w:hAnsi="HelveticaNeue" w:cs="Calibri"/>
                <w:sz w:val="22"/>
                <w:szCs w:val="22"/>
              </w:rPr>
              <w:t>Descrizione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848" w:rsidRDefault="002B6848" w:rsidP="00497B67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="Calibri"/>
                <w:sz w:val="22"/>
                <w:szCs w:val="22"/>
              </w:rPr>
            </w:pPr>
            <w:r>
              <w:rPr>
                <w:rFonts w:ascii="HelveticaNeue" w:hAnsi="HelveticaNeue" w:cs="Calibri"/>
                <w:sz w:val="22"/>
                <w:szCs w:val="22"/>
              </w:rPr>
              <w:t>Importo Ivato</w:t>
            </w:r>
          </w:p>
        </w:tc>
      </w:tr>
      <w:tr w:rsidR="001B578B" w:rsidTr="00497B6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8B" w:rsidRPr="000F3CB0" w:rsidRDefault="00E74185" w:rsidP="001B578B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theme="minorHAnsi"/>
                <w:sz w:val="22"/>
                <w:szCs w:val="22"/>
              </w:rPr>
            </w:pPr>
            <w:r>
              <w:rPr>
                <w:rFonts w:ascii="HelveticaNeue" w:hAnsi="HelveticaNeue" w:cstheme="minorHAnsi"/>
                <w:sz w:val="22"/>
                <w:szCs w:val="22"/>
              </w:rPr>
              <w:t>000000000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8B" w:rsidRPr="000F3CB0" w:rsidRDefault="001B578B" w:rsidP="001B578B">
            <w:pPr>
              <w:pStyle w:val="Paragrafoelenco"/>
              <w:widowControl w:val="0"/>
              <w:ind w:left="0"/>
              <w:jc w:val="both"/>
              <w:rPr>
                <w:rFonts w:ascii="HelveticaNeue" w:hAnsi="HelveticaNeue" w:cstheme="minorHAnsi"/>
                <w:sz w:val="22"/>
                <w:szCs w:val="22"/>
              </w:rPr>
            </w:pPr>
            <w:r>
              <w:rPr>
                <w:rFonts w:ascii="HelveticaNeue" w:hAnsi="HelveticaNeue" w:cstheme="minorHAnsi"/>
                <w:sz w:val="22"/>
                <w:szCs w:val="22"/>
              </w:rPr>
              <w:t>Intero Consorzio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8B" w:rsidRPr="000548D4" w:rsidRDefault="001B578B" w:rsidP="00E74185">
            <w:pPr>
              <w:pStyle w:val="Paragrafoelenco"/>
              <w:widowControl w:val="0"/>
              <w:ind w:left="0"/>
              <w:jc w:val="both"/>
              <w:rPr>
                <w:rFonts w:ascii="HelveticaNeue" w:hAnsi="HelveticaNeue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>
              <w:rPr>
                <w:rFonts w:ascii="HelveticaNeue" w:hAnsi="HelveticaNeue" w:cs="Calibri"/>
                <w:sz w:val="22"/>
                <w:szCs w:val="22"/>
              </w:rPr>
              <w:t xml:space="preserve"> </w:t>
            </w:r>
            <w:r w:rsidR="00E74185">
              <w:rPr>
                <w:rFonts w:ascii="HelveticaNeue" w:hAnsi="HelveticaNeue" w:cs="Calibri"/>
                <w:sz w:val="22"/>
                <w:szCs w:val="22"/>
              </w:rPr>
              <w:t>252</w:t>
            </w:r>
            <w:r>
              <w:rPr>
                <w:rFonts w:ascii="HelveticaNeue" w:hAnsi="HelveticaNeue" w:cs="Calibri"/>
                <w:sz w:val="22"/>
                <w:szCs w:val="22"/>
              </w:rPr>
              <w:t>,00</w:t>
            </w:r>
          </w:p>
        </w:tc>
      </w:tr>
    </w:tbl>
    <w:p w:rsidR="002B6848" w:rsidRDefault="002B6848" w:rsidP="002B6848">
      <w:pPr>
        <w:pStyle w:val="Rientrocorpodeltesto22"/>
        <w:widowControl w:val="0"/>
        <w:ind w:left="284" w:firstLine="0"/>
        <w:textAlignment w:val="auto"/>
        <w:rPr>
          <w:rFonts w:ascii="HelveticaNeue" w:hAnsi="HelveticaNeue" w:cstheme="minorHAnsi"/>
          <w:sz w:val="22"/>
          <w:szCs w:val="22"/>
          <w:highlight w:val="yellow"/>
        </w:rPr>
      </w:pPr>
    </w:p>
    <w:p w:rsidR="002B6848" w:rsidRDefault="002B6848" w:rsidP="002B6848">
      <w:pPr>
        <w:pStyle w:val="Rientrocorpodeltesto22"/>
        <w:numPr>
          <w:ilvl w:val="0"/>
          <w:numId w:val="16"/>
        </w:numPr>
        <w:ind w:left="284" w:hanging="283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di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precisare che </w:t>
      </w:r>
      <w:r w:rsidR="009D572D">
        <w:rPr>
          <w:rFonts w:ascii="HelveticaNeue" w:hAnsi="HelveticaNeue" w:cstheme="minorHAnsi"/>
          <w:sz w:val="22"/>
          <w:szCs w:val="22"/>
        </w:rPr>
        <w:t xml:space="preserve">l’ing. </w:t>
      </w:r>
      <w:r w:rsidR="00E74185">
        <w:rPr>
          <w:rFonts w:ascii="HelveticaNeue" w:hAnsi="HelveticaNeue" w:cstheme="minorHAnsi"/>
          <w:sz w:val="22"/>
          <w:szCs w:val="22"/>
        </w:rPr>
        <w:t>Stefano Bongiovanni</w:t>
      </w:r>
      <w:r w:rsidR="009D572D">
        <w:rPr>
          <w:rFonts w:ascii="HelveticaNeue" w:hAnsi="HelveticaNeue" w:cstheme="minorHAnsi"/>
          <w:sz w:val="22"/>
          <w:szCs w:val="22"/>
        </w:rPr>
        <w:t xml:space="preserve"> </w:t>
      </w:r>
      <w:r>
        <w:rPr>
          <w:rFonts w:ascii="HelveticaNeue" w:hAnsi="HelveticaNeue" w:cstheme="minorHAnsi"/>
          <w:sz w:val="22"/>
          <w:szCs w:val="22"/>
        </w:rPr>
        <w:t>è il Responsabile unico del procedimento relativamente al presente affidamento;</w:t>
      </w:r>
    </w:p>
    <w:p w:rsidR="002B6848" w:rsidRDefault="002B6848" w:rsidP="002B6848">
      <w:pPr>
        <w:pStyle w:val="Rientrocorpodeltesto22"/>
        <w:ind w:left="284" w:firstLine="0"/>
        <w:rPr>
          <w:rFonts w:ascii="HelveticaNeue" w:hAnsi="HelveticaNeue" w:cstheme="minorHAnsi"/>
          <w:sz w:val="22"/>
          <w:szCs w:val="22"/>
        </w:rPr>
      </w:pPr>
    </w:p>
    <w:p w:rsidR="002B6848" w:rsidRDefault="002B6848" w:rsidP="002B6848">
      <w:pPr>
        <w:pStyle w:val="Rientrocorpodeltesto22"/>
        <w:widowControl w:val="0"/>
        <w:numPr>
          <w:ilvl w:val="0"/>
          <w:numId w:val="16"/>
        </w:numPr>
        <w:ind w:left="284" w:hanging="283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di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procedere alla pubblicazione dei dati del presente atto in attuazione all’art. 37 del D. </w:t>
      </w:r>
      <w:proofErr w:type="spellStart"/>
      <w:r>
        <w:rPr>
          <w:rFonts w:ascii="HelveticaNeue" w:hAnsi="HelveticaNeue" w:cstheme="minorHAnsi"/>
          <w:sz w:val="22"/>
          <w:szCs w:val="22"/>
        </w:rPr>
        <w:t>Lgs</w:t>
      </w:r>
      <w:proofErr w:type="spellEnd"/>
      <w:r>
        <w:rPr>
          <w:rFonts w:ascii="HelveticaNeue" w:hAnsi="HelveticaNeue" w:cstheme="minorHAnsi"/>
          <w:sz w:val="22"/>
          <w:szCs w:val="22"/>
        </w:rPr>
        <w:t>. 33/2013 e all’art. 1 comma 32 della L. 190/2012;</w:t>
      </w:r>
    </w:p>
    <w:p w:rsidR="002B6848" w:rsidRDefault="002B6848" w:rsidP="002B6848">
      <w:pPr>
        <w:pStyle w:val="Rientrocorpodeltesto22"/>
        <w:widowControl w:val="0"/>
        <w:ind w:left="284" w:firstLine="0"/>
        <w:rPr>
          <w:rFonts w:ascii="HelveticaNeue" w:hAnsi="HelveticaNeue" w:cstheme="minorHAnsi"/>
          <w:sz w:val="22"/>
          <w:szCs w:val="22"/>
        </w:rPr>
      </w:pPr>
    </w:p>
    <w:p w:rsidR="002B6848" w:rsidRDefault="002B6848" w:rsidP="002B6848">
      <w:pPr>
        <w:pStyle w:val="Paragrafoelenco"/>
        <w:widowControl w:val="0"/>
        <w:numPr>
          <w:ilvl w:val="0"/>
          <w:numId w:val="21"/>
        </w:numPr>
        <w:ind w:left="284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 w:rsidRPr="00D760DB">
        <w:rPr>
          <w:rFonts w:ascii="HelveticaNeue" w:hAnsi="HelveticaNeue" w:cstheme="minorHAnsi"/>
          <w:sz w:val="22"/>
          <w:szCs w:val="22"/>
        </w:rPr>
        <w:t>di</w:t>
      </w:r>
      <w:proofErr w:type="gramEnd"/>
      <w:r w:rsidRPr="00D760DB">
        <w:rPr>
          <w:rFonts w:ascii="HelveticaNeue" w:hAnsi="HelveticaNeue" w:cstheme="minorHAnsi"/>
          <w:sz w:val="22"/>
          <w:szCs w:val="22"/>
        </w:rPr>
        <w:t xml:space="preserve"> precisare che l’erogazione del compenso sopra indicato è soggetta alla normativa sulla tracciabilità art. 3 Legge n. 136/2010;</w:t>
      </w:r>
    </w:p>
    <w:p w:rsidR="002B6848" w:rsidRDefault="002B6848" w:rsidP="002B6848">
      <w:pPr>
        <w:pStyle w:val="Paragrafoelenco"/>
        <w:widowControl w:val="0"/>
        <w:ind w:left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</w:p>
    <w:p w:rsidR="00F26E12" w:rsidRDefault="00F26E12" w:rsidP="00F26E12">
      <w:pPr>
        <w:pStyle w:val="Paragrafoelenco"/>
        <w:widowControl w:val="0"/>
        <w:numPr>
          <w:ilvl w:val="0"/>
          <w:numId w:val="41"/>
        </w:numPr>
        <w:ind w:left="284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di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precisare che la Ditta contraente è tenuta al rispetto delle misure contenute nel “Piano di prevenzione della corruzione” e nel “Codice Etico” del Consorzio di Bonifica Pianura Friulana disponibile nella sezione Amministrazione Trasparente del sito internet istituzionale del consorzio (www.bonificafriulana.it);</w:t>
      </w:r>
    </w:p>
    <w:p w:rsidR="008A59A0" w:rsidRDefault="008A59A0" w:rsidP="008A59A0">
      <w:pPr>
        <w:pStyle w:val="Paragrafoelenco"/>
        <w:widowControl w:val="0"/>
        <w:ind w:left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</w:p>
    <w:p w:rsidR="005B6219" w:rsidRDefault="005B6219" w:rsidP="005B6219">
      <w:pPr>
        <w:pStyle w:val="Paragrafoelenco"/>
        <w:widowControl w:val="0"/>
        <w:numPr>
          <w:ilvl w:val="0"/>
          <w:numId w:val="41"/>
        </w:numPr>
        <w:ind w:left="284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>
        <w:rPr>
          <w:rFonts w:ascii="HelveticaNeue" w:hAnsi="HelveticaNeue" w:cstheme="minorHAnsi"/>
          <w:sz w:val="22"/>
          <w:szCs w:val="22"/>
        </w:rPr>
        <w:t>di</w:t>
      </w:r>
      <w:proofErr w:type="gramEnd"/>
      <w:r>
        <w:rPr>
          <w:rFonts w:ascii="HelveticaNeue" w:hAnsi="HelveticaNeue" w:cstheme="minorHAnsi"/>
          <w:sz w:val="22"/>
          <w:szCs w:val="22"/>
        </w:rPr>
        <w:t xml:space="preserve"> dichiarare il presente provvedimento immediatamente esecutivo trattandosi di atto assunto per le motivate ragioni d’urgen</w:t>
      </w:r>
      <w:r>
        <w:rPr>
          <w:rFonts w:ascii="HelveticaNeue" w:hAnsi="HelveticaNeue" w:cstheme="minorHAnsi"/>
          <w:sz w:val="22"/>
          <w:szCs w:val="22"/>
        </w:rPr>
        <w:t>za esposte in premessa;</w:t>
      </w:r>
    </w:p>
    <w:p w:rsidR="005B6219" w:rsidRPr="005B6219" w:rsidRDefault="005B6219" w:rsidP="005B6219">
      <w:pPr>
        <w:widowControl w:val="0"/>
        <w:jc w:val="both"/>
        <w:textAlignment w:val="auto"/>
        <w:rPr>
          <w:rFonts w:ascii="HelveticaNeue" w:hAnsi="HelveticaNeue" w:cstheme="minorHAnsi"/>
          <w:sz w:val="22"/>
          <w:szCs w:val="22"/>
        </w:rPr>
      </w:pPr>
    </w:p>
    <w:p w:rsidR="008A59A0" w:rsidRPr="000F3CB0" w:rsidRDefault="008A59A0" w:rsidP="008A59A0">
      <w:pPr>
        <w:pStyle w:val="Paragrafoelenco"/>
        <w:widowControl w:val="0"/>
        <w:numPr>
          <w:ilvl w:val="0"/>
          <w:numId w:val="41"/>
        </w:numPr>
        <w:ind w:left="284" w:hanging="284"/>
        <w:jc w:val="both"/>
        <w:textAlignment w:val="auto"/>
        <w:rPr>
          <w:rFonts w:ascii="HelveticaNeue" w:hAnsi="HelveticaNeue" w:cstheme="minorHAnsi"/>
          <w:sz w:val="22"/>
          <w:szCs w:val="22"/>
        </w:rPr>
      </w:pPr>
      <w:proofErr w:type="gramStart"/>
      <w:r w:rsidRPr="000F3CB0">
        <w:rPr>
          <w:rFonts w:ascii="HelveticaNeue" w:hAnsi="HelveticaNeue" w:cstheme="minorHAnsi"/>
          <w:sz w:val="22"/>
          <w:szCs w:val="22"/>
        </w:rPr>
        <w:t>di</w:t>
      </w:r>
      <w:proofErr w:type="gramEnd"/>
      <w:r w:rsidRPr="000F3CB0">
        <w:rPr>
          <w:rFonts w:ascii="HelveticaNeue" w:hAnsi="HelveticaNeue" w:cstheme="minorHAnsi"/>
          <w:sz w:val="22"/>
          <w:szCs w:val="22"/>
        </w:rPr>
        <w:t xml:space="preserve"> sottoporre il presente provvedimento alla ratifica della Deputazione Amministrativa nella sua riu</w:t>
      </w:r>
      <w:r w:rsidR="005B6219">
        <w:rPr>
          <w:rFonts w:ascii="HelveticaNeue" w:hAnsi="HelveticaNeue" w:cstheme="minorHAnsi"/>
          <w:sz w:val="22"/>
          <w:szCs w:val="22"/>
        </w:rPr>
        <w:t>nione immediatamente successiva.</w:t>
      </w:r>
    </w:p>
    <w:p w:rsidR="003E4961" w:rsidRPr="009D5018" w:rsidRDefault="003E4961" w:rsidP="003E4961">
      <w:pPr>
        <w:pStyle w:val="Paragrafoelenco"/>
        <w:rPr>
          <w:rFonts w:ascii="HelveticaNeue" w:hAnsi="HelveticaNeue" w:cs="Calibri"/>
          <w:sz w:val="22"/>
          <w:szCs w:val="22"/>
        </w:rPr>
      </w:pPr>
    </w:p>
    <w:p w:rsidR="00627A5C" w:rsidRPr="005753D8" w:rsidRDefault="00EF0172" w:rsidP="007C6DE8">
      <w:pPr>
        <w:pStyle w:val="Paragrafoelenco"/>
        <w:ind w:left="284"/>
        <w:jc w:val="both"/>
        <w:rPr>
          <w:rFonts w:ascii="HelveticaNeue" w:hAnsi="HelveticaNeue"/>
        </w:rPr>
      </w:pPr>
      <w:r w:rsidRPr="009D5018">
        <w:rPr>
          <w:rFonts w:ascii="HelveticaNeue" w:hAnsi="HelveticaNeue" w:cs="Calibri"/>
          <w:sz w:val="22"/>
          <w:szCs w:val="22"/>
        </w:rPr>
        <w:tab/>
      </w:r>
      <w:r w:rsidR="00853155" w:rsidRPr="009D5018">
        <w:rPr>
          <w:rFonts w:ascii="HelveticaNeue" w:hAnsi="HelveticaNeue" w:cs="Calibri"/>
          <w:sz w:val="22"/>
          <w:szCs w:val="22"/>
        </w:rPr>
        <w:t>IL SEGRETARIO</w:t>
      </w:r>
      <w:r w:rsidR="00853155" w:rsidRPr="009D5018">
        <w:rPr>
          <w:rFonts w:ascii="HelveticaNeue" w:hAnsi="HelveticaNeue" w:cs="Calibri"/>
          <w:sz w:val="22"/>
          <w:szCs w:val="22"/>
        </w:rPr>
        <w:tab/>
      </w:r>
      <w:r w:rsidR="003E4961" w:rsidRPr="009D5018">
        <w:rPr>
          <w:rFonts w:ascii="HelveticaNeue" w:hAnsi="HelveticaNeue" w:cs="Calibri"/>
          <w:sz w:val="22"/>
          <w:szCs w:val="22"/>
        </w:rPr>
        <w:tab/>
      </w:r>
      <w:r w:rsidR="003E4961" w:rsidRPr="009D5018">
        <w:rPr>
          <w:rFonts w:ascii="HelveticaNeue" w:hAnsi="HelveticaNeue" w:cs="Calibri"/>
          <w:sz w:val="22"/>
          <w:szCs w:val="22"/>
        </w:rPr>
        <w:tab/>
      </w:r>
      <w:r w:rsidR="003E4961" w:rsidRPr="009D5018">
        <w:rPr>
          <w:rFonts w:ascii="HelveticaNeue" w:hAnsi="HelveticaNeue" w:cs="Calibri"/>
          <w:sz w:val="22"/>
          <w:szCs w:val="22"/>
        </w:rPr>
        <w:tab/>
      </w:r>
      <w:r w:rsidR="003E4961" w:rsidRPr="009D5018">
        <w:rPr>
          <w:rFonts w:ascii="HelveticaNeue" w:hAnsi="HelveticaNeue" w:cs="Calibri"/>
          <w:sz w:val="22"/>
          <w:szCs w:val="22"/>
        </w:rPr>
        <w:tab/>
      </w:r>
      <w:r w:rsidR="003E4961" w:rsidRPr="009D5018">
        <w:rPr>
          <w:rFonts w:ascii="HelveticaNeue" w:hAnsi="HelveticaNeue" w:cs="Calibri"/>
          <w:sz w:val="22"/>
          <w:szCs w:val="22"/>
        </w:rPr>
        <w:tab/>
      </w:r>
      <w:r w:rsidRPr="009D5018">
        <w:rPr>
          <w:rFonts w:ascii="HelveticaNeue" w:hAnsi="HelveticaNeue" w:cs="Calibri"/>
          <w:sz w:val="22"/>
          <w:szCs w:val="22"/>
        </w:rPr>
        <w:t xml:space="preserve">IL </w:t>
      </w:r>
      <w:proofErr w:type="gramStart"/>
      <w:r w:rsidRPr="009D5018">
        <w:rPr>
          <w:rFonts w:ascii="HelveticaNeue" w:hAnsi="HelveticaNeue" w:cs="Calibri"/>
          <w:sz w:val="22"/>
          <w:szCs w:val="22"/>
        </w:rPr>
        <w:t>PRESIDENTE</w:t>
      </w:r>
      <w:r w:rsidRPr="009D5018">
        <w:rPr>
          <w:rFonts w:ascii="HelveticaNeue" w:hAnsi="HelveticaNeue" w:cs="Calibri"/>
          <w:sz w:val="22"/>
          <w:szCs w:val="22"/>
        </w:rPr>
        <w:br/>
      </w:r>
      <w:r w:rsidR="00673FC2" w:rsidRPr="009D5018">
        <w:rPr>
          <w:rFonts w:ascii="HelveticaNeue" w:hAnsi="HelveticaNeue" w:cs="Calibri"/>
          <w:sz w:val="22"/>
          <w:szCs w:val="22"/>
        </w:rPr>
        <w:t xml:space="preserve">  </w:t>
      </w:r>
      <w:r w:rsidR="00F438C9">
        <w:rPr>
          <w:rFonts w:ascii="HelveticaNeue" w:hAnsi="HelveticaNeue" w:cs="Calibri"/>
          <w:sz w:val="22"/>
          <w:szCs w:val="22"/>
        </w:rPr>
        <w:t>f.to</w:t>
      </w:r>
      <w:proofErr w:type="gramEnd"/>
      <w:r w:rsidR="00F438C9">
        <w:rPr>
          <w:rFonts w:ascii="HelveticaNeue" w:hAnsi="HelveticaNeue" w:cs="Calibri"/>
          <w:sz w:val="22"/>
          <w:szCs w:val="22"/>
        </w:rPr>
        <w:t xml:space="preserve"> </w:t>
      </w:r>
      <w:r w:rsidR="00F76796" w:rsidRPr="009D5018">
        <w:rPr>
          <w:rFonts w:ascii="HelveticaNeue" w:hAnsi="HelveticaNeue" w:cs="Calibri"/>
          <w:sz w:val="22"/>
          <w:szCs w:val="22"/>
        </w:rPr>
        <w:t>Armando Di Nardo</w:t>
      </w:r>
      <w:r w:rsidR="00853155" w:rsidRPr="009D5018">
        <w:rPr>
          <w:rFonts w:ascii="HelveticaNeue" w:hAnsi="HelveticaNeue" w:cs="Calibri"/>
          <w:sz w:val="22"/>
          <w:szCs w:val="22"/>
        </w:rPr>
        <w:tab/>
      </w:r>
      <w:r w:rsidR="001455C2" w:rsidRPr="009D5018">
        <w:rPr>
          <w:rFonts w:ascii="HelveticaNeue" w:hAnsi="HelveticaNeue" w:cs="Calibri"/>
          <w:sz w:val="22"/>
          <w:szCs w:val="22"/>
        </w:rPr>
        <w:tab/>
      </w:r>
      <w:r w:rsidR="001455C2" w:rsidRPr="009D5018">
        <w:rPr>
          <w:rFonts w:ascii="HelveticaNeue" w:hAnsi="HelveticaNeue" w:cs="Calibri"/>
          <w:sz w:val="22"/>
          <w:szCs w:val="22"/>
        </w:rPr>
        <w:tab/>
      </w:r>
      <w:r w:rsidR="001455C2" w:rsidRPr="009D5018">
        <w:rPr>
          <w:rFonts w:ascii="HelveticaNeue" w:hAnsi="HelveticaNeue" w:cs="Calibri"/>
          <w:sz w:val="22"/>
          <w:szCs w:val="22"/>
        </w:rPr>
        <w:tab/>
      </w:r>
      <w:r w:rsidRPr="009D5018">
        <w:rPr>
          <w:rFonts w:ascii="HelveticaNeue" w:hAnsi="HelveticaNeue" w:cs="Calibri"/>
          <w:sz w:val="22"/>
          <w:szCs w:val="22"/>
        </w:rPr>
        <w:t xml:space="preserve">          </w:t>
      </w:r>
      <w:r w:rsidR="001D0FCD" w:rsidRPr="009D5018">
        <w:rPr>
          <w:rFonts w:ascii="HelveticaNeue" w:hAnsi="HelveticaNeue" w:cs="Calibri"/>
          <w:sz w:val="22"/>
          <w:szCs w:val="22"/>
        </w:rPr>
        <w:t xml:space="preserve">    </w:t>
      </w:r>
      <w:r w:rsidR="00673FC2" w:rsidRPr="009D5018">
        <w:rPr>
          <w:rFonts w:ascii="HelveticaNeue" w:hAnsi="HelveticaNeue" w:cs="Calibri"/>
          <w:sz w:val="22"/>
          <w:szCs w:val="22"/>
        </w:rPr>
        <w:t xml:space="preserve">   </w:t>
      </w:r>
      <w:bookmarkStart w:id="0" w:name="_GoBack"/>
      <w:bookmarkEnd w:id="0"/>
      <w:r w:rsidR="00F438C9">
        <w:rPr>
          <w:rFonts w:ascii="HelveticaNeue" w:hAnsi="HelveticaNeue" w:cs="Calibri"/>
          <w:sz w:val="22"/>
          <w:szCs w:val="22"/>
        </w:rPr>
        <w:t>f.to</w:t>
      </w:r>
      <w:r w:rsidRPr="009D5018">
        <w:rPr>
          <w:rFonts w:ascii="HelveticaNeue" w:hAnsi="HelveticaNeue" w:cs="Calibri"/>
          <w:sz w:val="22"/>
          <w:szCs w:val="22"/>
        </w:rPr>
        <w:t xml:space="preserve"> </w:t>
      </w:r>
      <w:r w:rsidR="00853155" w:rsidRPr="009D5018">
        <w:rPr>
          <w:rFonts w:ascii="HelveticaNeue" w:hAnsi="HelveticaNeue" w:cs="Calibri"/>
          <w:sz w:val="22"/>
          <w:szCs w:val="22"/>
        </w:rPr>
        <w:t>Rosanna Clocchiatti</w:t>
      </w:r>
      <w:r w:rsidR="00627A5C" w:rsidRPr="005753D8">
        <w:rPr>
          <w:rFonts w:ascii="HelveticaNeue" w:hAnsi="HelveticaNeue"/>
        </w:rPr>
        <w:br w:type="page"/>
      </w:r>
    </w:p>
    <w:p w:rsidR="007B112E" w:rsidRDefault="007B112E" w:rsidP="007B11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93" w:right="-1" w:hanging="992"/>
        <w:jc w:val="center"/>
        <w:rPr>
          <w:rFonts w:ascii="HelveticaNeue" w:hAnsi="HelveticaNeue"/>
          <w:b/>
        </w:rPr>
      </w:pPr>
      <w:r>
        <w:rPr>
          <w:rFonts w:ascii="HelveticaNeue" w:hAnsi="HelveticaNeue"/>
          <w:b/>
        </w:rPr>
        <w:t>PUBBLICAZIONE E COMUNICAZIONI</w:t>
      </w:r>
    </w:p>
    <w:p w:rsidR="007B112E" w:rsidRDefault="007B112E" w:rsidP="007B112E">
      <w:pPr>
        <w:ind w:left="993" w:right="-1" w:hanging="992"/>
        <w:jc w:val="center"/>
        <w:rPr>
          <w:rFonts w:ascii="HelveticaNeue" w:hAnsi="HelveticaNeue"/>
          <w:b/>
        </w:rPr>
      </w:pPr>
    </w:p>
    <w:p w:rsidR="007B112E" w:rsidRDefault="007B112E" w:rsidP="007B112E">
      <w:pPr>
        <w:pStyle w:val="Titolo2"/>
        <w:rPr>
          <w:rFonts w:ascii="HelveticaNeue" w:hAnsi="HelveticaNeue"/>
        </w:rPr>
      </w:pPr>
      <w:r>
        <w:rPr>
          <w:rFonts w:ascii="HelveticaNeue" w:hAnsi="HelveticaNeue"/>
        </w:rPr>
        <w:t xml:space="preserve">L’IMPIEGATO RESPONSABILE ATTESTA   </w:t>
      </w:r>
    </w:p>
    <w:p w:rsidR="007B112E" w:rsidRDefault="007B112E" w:rsidP="007B112E">
      <w:pPr>
        <w:rPr>
          <w:rFonts w:ascii="HelveticaNeue" w:hAnsi="HelveticaNeue"/>
        </w:rPr>
      </w:pPr>
    </w:p>
    <w:p w:rsidR="007B112E" w:rsidRDefault="007B112E" w:rsidP="007B112E">
      <w:pPr>
        <w:ind w:right="-1"/>
        <w:jc w:val="both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ai</w:t>
      </w:r>
      <w:proofErr w:type="gramEnd"/>
      <w:r>
        <w:rPr>
          <w:rFonts w:ascii="HelveticaNeue" w:hAnsi="HelveticaNeue"/>
        </w:rPr>
        <w:t xml:space="preserve"> sensi e per gli effetti del Regolamento recante criteri e modalità per la pubblicazione degli atti dei Consorzi di bonifica della Regione Autonoma Friuli Venezia Giulia ai sensi dell’art. 22 co.1 della L.R. 28/2002 (Decreto Presidente Regione Friuli Venezia Giulia n.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>165/2016 dd.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>06/09/2016 pubblicato sul BUR n.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>38 dd.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 xml:space="preserve">21.09.2016) </w:t>
      </w:r>
    </w:p>
    <w:p w:rsidR="007B112E" w:rsidRDefault="007B112E" w:rsidP="007B112E">
      <w:pPr>
        <w:ind w:left="993" w:right="-1" w:hanging="992"/>
        <w:jc w:val="both"/>
        <w:rPr>
          <w:rFonts w:ascii="HelveticaNeue" w:hAnsi="HelveticaNeue"/>
        </w:rPr>
      </w:pPr>
    </w:p>
    <w:p w:rsidR="007B112E" w:rsidRDefault="007B112E" w:rsidP="007B112E">
      <w:pPr>
        <w:ind w:left="993" w:right="-1" w:hanging="992"/>
        <w:jc w:val="both"/>
        <w:rPr>
          <w:rFonts w:ascii="HelveticaNeue" w:hAnsi="HelveticaNeue"/>
        </w:rPr>
      </w:pPr>
      <w:r>
        <w:rPr>
          <w:rFonts w:ascii="HelveticaNeue" w:hAnsi="HelveticaNeue"/>
        </w:rPr>
        <w:t>CHE la presente deliberazione:</w:t>
      </w:r>
    </w:p>
    <w:p w:rsidR="007B112E" w:rsidRDefault="007B112E" w:rsidP="007B112E">
      <w:pPr>
        <w:tabs>
          <w:tab w:val="left" w:pos="360"/>
        </w:tabs>
        <w:ind w:right="-1"/>
        <w:jc w:val="both"/>
        <w:rPr>
          <w:rFonts w:ascii="HelveticaNeue" w:hAnsi="HelveticaNeue"/>
        </w:rPr>
      </w:pPr>
      <w:r>
        <w:rPr>
          <w:rFonts w:ascii="HelveticaNeue" w:hAnsi="HelveticaNeue"/>
          <w:sz w:val="16"/>
          <w:highlight w:val="lightGray"/>
        </w:rPr>
        <w:sym w:font="Wingdings" w:char="F0FC"/>
      </w:r>
      <w:r>
        <w:rPr>
          <w:rFonts w:ascii="HelveticaNeue" w:hAnsi="HelveticaNeue"/>
          <w:sz w:val="16"/>
        </w:rPr>
        <w:t xml:space="preserve"> </w:t>
      </w:r>
      <w:r>
        <w:rPr>
          <w:rFonts w:ascii="HelveticaNeue" w:hAnsi="HelveticaNeue"/>
          <w:sz w:val="16"/>
        </w:rPr>
        <w:tab/>
      </w:r>
      <w:proofErr w:type="gramStart"/>
      <w:r>
        <w:rPr>
          <w:rFonts w:ascii="HelveticaNeue" w:hAnsi="HelveticaNeue"/>
        </w:rPr>
        <w:t>è</w:t>
      </w:r>
      <w:proofErr w:type="gramEnd"/>
      <w:r>
        <w:rPr>
          <w:rFonts w:ascii="HelveticaNeue" w:hAnsi="HelveticaNeue"/>
        </w:rPr>
        <w:t xml:space="preserve"> stata affissa all’Albo consortile il </w:t>
      </w:r>
      <w:r w:rsidR="005B6219">
        <w:rPr>
          <w:rFonts w:ascii="HelveticaNeue" w:hAnsi="HelveticaNeue"/>
        </w:rPr>
        <w:t>18</w:t>
      </w:r>
      <w:r>
        <w:rPr>
          <w:rFonts w:ascii="HelveticaNeue" w:hAnsi="HelveticaNeue"/>
        </w:rPr>
        <w:t>.</w:t>
      </w:r>
      <w:r w:rsidR="005B6219">
        <w:rPr>
          <w:rFonts w:ascii="HelveticaNeue" w:hAnsi="HelveticaNeue"/>
        </w:rPr>
        <w:t>11</w:t>
      </w:r>
      <w:r>
        <w:rPr>
          <w:rFonts w:ascii="HelveticaNeue" w:hAnsi="HelveticaNeue"/>
        </w:rPr>
        <w:t>.2022 in copia integrale o con le modalità di cui all’art. 5, 3° e 4° comma del Regolamento;</w:t>
      </w:r>
    </w:p>
    <w:p w:rsidR="007B112E" w:rsidRDefault="007B112E" w:rsidP="007B112E">
      <w:pPr>
        <w:tabs>
          <w:tab w:val="left" w:pos="360"/>
        </w:tabs>
        <w:ind w:right="-1"/>
        <w:jc w:val="both"/>
        <w:rPr>
          <w:rFonts w:ascii="HelveticaNeue" w:hAnsi="HelveticaNeue"/>
        </w:rPr>
      </w:pPr>
      <w:r>
        <w:rPr>
          <w:rFonts w:ascii="HelveticaNeue" w:hAnsi="HelveticaNeue"/>
          <w:sz w:val="16"/>
        </w:rPr>
        <w:sym w:font="Wingdings" w:char="F071"/>
      </w:r>
      <w:r>
        <w:rPr>
          <w:rFonts w:ascii="HelveticaNeue" w:hAnsi="HelveticaNeue"/>
          <w:sz w:val="16"/>
        </w:rPr>
        <w:t xml:space="preserve"> </w:t>
      </w:r>
      <w:r>
        <w:rPr>
          <w:rFonts w:ascii="HelveticaNeue" w:hAnsi="HelveticaNeue"/>
          <w:sz w:val="16"/>
        </w:rPr>
        <w:tab/>
      </w:r>
      <w:proofErr w:type="gramStart"/>
      <w:r>
        <w:rPr>
          <w:rFonts w:ascii="HelveticaNeue" w:hAnsi="HelveticaNeue"/>
        </w:rPr>
        <w:t>è</w:t>
      </w:r>
      <w:proofErr w:type="gramEnd"/>
      <w:r>
        <w:rPr>
          <w:rFonts w:ascii="HelveticaNeue" w:hAnsi="HelveticaNeue"/>
        </w:rPr>
        <w:t xml:space="preserve"> stata affissa all’Albo consortile il ……………………………… con le modalità di cui all’art. 5, 2° comma del Regolamento;</w:t>
      </w:r>
    </w:p>
    <w:p w:rsidR="007B112E" w:rsidRDefault="007B112E" w:rsidP="007B112E">
      <w:pPr>
        <w:tabs>
          <w:tab w:val="left" w:pos="360"/>
        </w:tabs>
        <w:ind w:right="-1"/>
        <w:jc w:val="both"/>
        <w:rPr>
          <w:rFonts w:ascii="HelveticaNeue" w:hAnsi="HelveticaNeue"/>
        </w:rPr>
      </w:pPr>
      <w:r>
        <w:rPr>
          <w:rFonts w:ascii="HelveticaNeue" w:hAnsi="HelveticaNeue"/>
          <w:sz w:val="16"/>
          <w:highlight w:val="lightGray"/>
        </w:rPr>
        <w:sym w:font="Wingdings" w:char="F0FC"/>
      </w:r>
      <w:r>
        <w:rPr>
          <w:rFonts w:ascii="HelveticaNeue" w:hAnsi="HelveticaNeue"/>
          <w:sz w:val="16"/>
        </w:rPr>
        <w:t xml:space="preserve"> </w:t>
      </w:r>
      <w:r>
        <w:rPr>
          <w:rFonts w:ascii="HelveticaNeue" w:hAnsi="HelveticaNeue"/>
          <w:sz w:val="16"/>
        </w:rPr>
        <w:tab/>
      </w:r>
      <w:proofErr w:type="gramStart"/>
      <w:r>
        <w:rPr>
          <w:rFonts w:ascii="HelveticaNeue" w:hAnsi="HelveticaNeue"/>
        </w:rPr>
        <w:t>è</w:t>
      </w:r>
      <w:proofErr w:type="gramEnd"/>
      <w:r>
        <w:rPr>
          <w:rFonts w:ascii="HelveticaNeue" w:hAnsi="HelveticaNeue"/>
        </w:rPr>
        <w:t xml:space="preserve"> rimasta affissa all’Albo consortile per  set</w:t>
      </w:r>
      <w:r w:rsidR="00522968">
        <w:rPr>
          <w:rFonts w:ascii="HelveticaNeue" w:hAnsi="HelveticaNeue"/>
        </w:rPr>
        <w:t xml:space="preserve">te gg. consecutivi fino al </w:t>
      </w:r>
      <w:r w:rsidR="005B6219">
        <w:rPr>
          <w:rFonts w:ascii="HelveticaNeue" w:hAnsi="HelveticaNeue"/>
        </w:rPr>
        <w:t>25.11</w:t>
      </w:r>
      <w:r>
        <w:rPr>
          <w:rFonts w:ascii="HelveticaNeue" w:hAnsi="HelveticaNeue"/>
        </w:rPr>
        <w:t>.2022.</w:t>
      </w:r>
    </w:p>
    <w:p w:rsidR="007B112E" w:rsidRDefault="007B112E" w:rsidP="007B112E">
      <w:pPr>
        <w:numPr>
          <w:ilvl w:val="0"/>
          <w:numId w:val="2"/>
        </w:numPr>
        <w:tabs>
          <w:tab w:val="left" w:pos="360"/>
        </w:tabs>
        <w:ind w:right="-1"/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è</w:t>
      </w:r>
      <w:proofErr w:type="gramEnd"/>
      <w:r>
        <w:rPr>
          <w:rFonts w:ascii="HelveticaNeue" w:hAnsi="HelveticaNeue"/>
        </w:rPr>
        <w:t xml:space="preserve"> stata trasmessa, con lettera </w:t>
      </w:r>
      <w:proofErr w:type="spellStart"/>
      <w:r>
        <w:rPr>
          <w:rFonts w:ascii="HelveticaNeue" w:hAnsi="HelveticaNeue"/>
        </w:rPr>
        <w:t>prot</w:t>
      </w:r>
      <w:proofErr w:type="spellEnd"/>
      <w:r>
        <w:rPr>
          <w:rFonts w:ascii="HelveticaNeue" w:hAnsi="HelveticaNeue"/>
        </w:rPr>
        <w:t xml:space="preserve">. n. ……………….. </w:t>
      </w:r>
      <w:proofErr w:type="gramStart"/>
      <w:r>
        <w:rPr>
          <w:rFonts w:ascii="HelveticaNeue" w:hAnsi="HelveticaNeue"/>
        </w:rPr>
        <w:t>in</w:t>
      </w:r>
      <w:proofErr w:type="gramEnd"/>
      <w:r>
        <w:rPr>
          <w:rFonts w:ascii="HelveticaNeue" w:hAnsi="HelveticaNeue"/>
        </w:rPr>
        <w:t xml:space="preserve"> data ……………… alla Direzione centrale attività produttive commercio, cooperazione, risorse agricole e forestali  per il controllo preventivo di legittimità ai sensi degli artt. 22 e 23  L.R. 28/02 in quanto provvedimento rientrante fra quelli </w:t>
      </w:r>
      <w:proofErr w:type="spellStart"/>
      <w:r>
        <w:rPr>
          <w:rFonts w:ascii="HelveticaNeue" w:hAnsi="HelveticaNeue"/>
        </w:rPr>
        <w:t>sottoindicati</w:t>
      </w:r>
      <w:proofErr w:type="spellEnd"/>
      <w:r>
        <w:rPr>
          <w:rFonts w:ascii="HelveticaNeue" w:hAnsi="HelveticaNeue"/>
        </w:rPr>
        <w:t xml:space="preserve"> e previsti all’art. 23 – 1° comma</w:t>
      </w:r>
    </w:p>
    <w:p w:rsidR="007B112E" w:rsidRDefault="007B112E" w:rsidP="007B112E">
      <w:pPr>
        <w:numPr>
          <w:ilvl w:val="0"/>
          <w:numId w:val="30"/>
        </w:numPr>
        <w:ind w:right="-1"/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i</w:t>
      </w:r>
      <w:proofErr w:type="gramEnd"/>
      <w:r>
        <w:rPr>
          <w:rFonts w:ascii="HelveticaNeue" w:hAnsi="HelveticaNeue"/>
        </w:rPr>
        <w:t xml:space="preserve"> bilanci preventivi e le relative variazioni;</w:t>
      </w:r>
    </w:p>
    <w:p w:rsidR="007B112E" w:rsidRDefault="007B112E" w:rsidP="007B112E">
      <w:pPr>
        <w:numPr>
          <w:ilvl w:val="0"/>
          <w:numId w:val="30"/>
        </w:numPr>
        <w:ind w:right="-1"/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il</w:t>
      </w:r>
      <w:proofErr w:type="gramEnd"/>
      <w:r>
        <w:rPr>
          <w:rFonts w:ascii="HelveticaNeue" w:hAnsi="HelveticaNeue"/>
        </w:rPr>
        <w:t xml:space="preserve"> conto consuntivo;</w:t>
      </w:r>
    </w:p>
    <w:p w:rsidR="007B112E" w:rsidRDefault="007B112E" w:rsidP="007B112E">
      <w:pPr>
        <w:numPr>
          <w:ilvl w:val="0"/>
          <w:numId w:val="30"/>
        </w:numPr>
        <w:ind w:right="-1"/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lo</w:t>
      </w:r>
      <w:proofErr w:type="gramEnd"/>
      <w:r>
        <w:rPr>
          <w:rFonts w:ascii="HelveticaNeue" w:hAnsi="HelveticaNeue"/>
        </w:rPr>
        <w:t xml:space="preserve"> statuto consortile;</w:t>
      </w:r>
    </w:p>
    <w:p w:rsidR="007B112E" w:rsidRDefault="007B112E" w:rsidP="007B112E">
      <w:pPr>
        <w:numPr>
          <w:ilvl w:val="0"/>
          <w:numId w:val="30"/>
        </w:numPr>
        <w:ind w:right="-1"/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i</w:t>
      </w:r>
      <w:proofErr w:type="gramEnd"/>
      <w:r>
        <w:rPr>
          <w:rFonts w:ascii="HelveticaNeue" w:hAnsi="HelveticaNeue"/>
        </w:rPr>
        <w:t xml:space="preserve"> provvedimenti con cui viene disposta la partecipazione, l’acquisizione o la costituzione di società esterne;</w:t>
      </w:r>
    </w:p>
    <w:p w:rsidR="007B112E" w:rsidRDefault="007B112E" w:rsidP="007B112E">
      <w:pPr>
        <w:ind w:right="-1"/>
        <w:jc w:val="both"/>
        <w:rPr>
          <w:rFonts w:ascii="HelveticaNeue" w:hAnsi="HelveticaNeue"/>
        </w:rPr>
      </w:pPr>
    </w:p>
    <w:p w:rsidR="007B112E" w:rsidRDefault="007B112E" w:rsidP="007B112E">
      <w:pPr>
        <w:tabs>
          <w:tab w:val="center" w:pos="5670"/>
        </w:tabs>
        <w:ind w:right="-1"/>
        <w:jc w:val="both"/>
        <w:rPr>
          <w:rFonts w:ascii="HelveticaNeue" w:hAnsi="HelveticaNeue"/>
        </w:rPr>
      </w:pPr>
      <w:r>
        <w:rPr>
          <w:rFonts w:ascii="HelveticaNeue" w:hAnsi="HelveticaNeue"/>
        </w:rPr>
        <w:tab/>
        <w:t>IL DIRIGENTE RESPONSABILE</w:t>
      </w:r>
      <w:r>
        <w:rPr>
          <w:rFonts w:ascii="HelveticaNeue" w:hAnsi="HelveticaNeue"/>
        </w:rPr>
        <w:tab/>
      </w:r>
    </w:p>
    <w:p w:rsidR="007B112E" w:rsidRDefault="007B112E" w:rsidP="007B112E">
      <w:pPr>
        <w:tabs>
          <w:tab w:val="center" w:pos="5670"/>
        </w:tabs>
        <w:ind w:right="-1"/>
        <w:jc w:val="both"/>
        <w:rPr>
          <w:rFonts w:ascii="HelveticaNeue" w:hAnsi="HelveticaNeue"/>
        </w:rPr>
      </w:pPr>
      <w:r>
        <w:rPr>
          <w:rFonts w:ascii="HelveticaNeue" w:hAnsi="HelveticaNeue"/>
        </w:rPr>
        <w:tab/>
        <w:t>(</w:t>
      </w:r>
      <w:proofErr w:type="gramStart"/>
      <w:r>
        <w:rPr>
          <w:rFonts w:ascii="HelveticaNeue" w:hAnsi="HelveticaNeue"/>
        </w:rPr>
        <w:t>dr.</w:t>
      </w:r>
      <w:proofErr w:type="gramEnd"/>
      <w:r>
        <w:rPr>
          <w:rFonts w:ascii="HelveticaNeue" w:hAnsi="HelveticaNeue"/>
        </w:rPr>
        <w:t xml:space="preserve"> Armando Di Nardo)</w:t>
      </w:r>
    </w:p>
    <w:p w:rsidR="007B112E" w:rsidRDefault="007B112E" w:rsidP="007B112E">
      <w:pPr>
        <w:ind w:right="-1"/>
        <w:jc w:val="both"/>
        <w:rPr>
          <w:rFonts w:ascii="HelveticaNeue" w:hAnsi="HelveticaNeue"/>
        </w:rPr>
      </w:pPr>
    </w:p>
    <w:p w:rsidR="007B112E" w:rsidRDefault="007B112E" w:rsidP="007B112E">
      <w:pPr>
        <w:ind w:right="-1"/>
        <w:jc w:val="both"/>
        <w:rPr>
          <w:rFonts w:ascii="Trebuchet MS" w:hAnsi="Trebuchet MS"/>
        </w:rPr>
      </w:pPr>
    </w:p>
    <w:p w:rsidR="007B112E" w:rsidRDefault="007B112E" w:rsidP="007B112E">
      <w:pPr>
        <w:pStyle w:val="Tito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HelveticaNeue" w:hAnsi="HelveticaNeue"/>
          <w:sz w:val="20"/>
        </w:rPr>
      </w:pPr>
      <w:r>
        <w:rPr>
          <w:rFonts w:ascii="HelveticaNeue" w:hAnsi="HelveticaNeue"/>
          <w:sz w:val="20"/>
        </w:rPr>
        <w:t>ESECUTIVITA’</w:t>
      </w:r>
    </w:p>
    <w:p w:rsidR="007B112E" w:rsidRDefault="007B112E" w:rsidP="007B112E">
      <w:pPr>
        <w:rPr>
          <w:rFonts w:ascii="HelveticaNeue" w:hAnsi="HelveticaNeue"/>
        </w:rPr>
      </w:pPr>
    </w:p>
    <w:p w:rsidR="007B112E" w:rsidRDefault="007B112E" w:rsidP="007B112E">
      <w:pPr>
        <w:pStyle w:val="Titolo4"/>
        <w:rPr>
          <w:rFonts w:ascii="HelveticaNeue" w:hAnsi="HelveticaNeue"/>
          <w:b/>
          <w:sz w:val="20"/>
        </w:rPr>
      </w:pPr>
      <w:r>
        <w:rPr>
          <w:rFonts w:ascii="HelveticaNeue" w:hAnsi="HelveticaNeue"/>
          <w:b/>
          <w:sz w:val="20"/>
        </w:rPr>
        <w:t>IL SEGRETARIO ATTESTA</w:t>
      </w:r>
    </w:p>
    <w:p w:rsidR="007B112E" w:rsidRDefault="007B112E" w:rsidP="007B112E">
      <w:pPr>
        <w:ind w:left="284" w:right="-1"/>
        <w:jc w:val="both"/>
        <w:rPr>
          <w:rFonts w:ascii="HelveticaNeue" w:hAnsi="HelveticaNeue"/>
        </w:rPr>
      </w:pPr>
    </w:p>
    <w:p w:rsidR="007B112E" w:rsidRDefault="007B112E" w:rsidP="007B112E">
      <w:pPr>
        <w:ind w:right="-1"/>
        <w:jc w:val="both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ai</w:t>
      </w:r>
      <w:proofErr w:type="gramEnd"/>
      <w:r>
        <w:rPr>
          <w:rFonts w:ascii="HelveticaNeue" w:hAnsi="HelveticaNeue"/>
        </w:rPr>
        <w:t xml:space="preserve"> sensi e per gli effetti del Regolamento recante criteri e modalità per la pubblicazione degli atti dei Consorzi di bonifica della Regione Autonoma Friuli Venezia Giulia ai sensi dell’art. 22 co.1 della L.R. 28/2002 (Decreto Presidente Regione Friuli Venezia Giulia n.165/2016 dd.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>06/09/2016 pubblicato sul BUR n.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>38 dd.</w:t>
      </w:r>
      <w:r w:rsidR="00D60A82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 xml:space="preserve">21.09.2016) </w:t>
      </w:r>
    </w:p>
    <w:p w:rsidR="007B112E" w:rsidRDefault="007B112E" w:rsidP="007B112E">
      <w:pPr>
        <w:rPr>
          <w:rFonts w:ascii="HelveticaNeue" w:hAnsi="HelveticaNeue"/>
        </w:rPr>
      </w:pPr>
    </w:p>
    <w:p w:rsidR="007B112E" w:rsidRDefault="007B112E" w:rsidP="007B112E">
      <w:pPr>
        <w:rPr>
          <w:rFonts w:ascii="HelveticaNeue" w:hAnsi="HelveticaNeue"/>
        </w:rPr>
      </w:pPr>
      <w:r>
        <w:rPr>
          <w:rFonts w:ascii="HelveticaNeue" w:hAnsi="HelveticaNeue"/>
        </w:rPr>
        <w:t xml:space="preserve">CHE la presente deliberazione è divenuta esecutiva il </w:t>
      </w:r>
      <w:r w:rsidR="005B6219">
        <w:rPr>
          <w:rFonts w:ascii="HelveticaNeue" w:hAnsi="HelveticaNeue"/>
        </w:rPr>
        <w:t>12.11</w:t>
      </w:r>
      <w:r>
        <w:rPr>
          <w:rFonts w:ascii="HelveticaNeue" w:hAnsi="HelveticaNeue"/>
        </w:rPr>
        <w:t>.2022.</w:t>
      </w:r>
    </w:p>
    <w:p w:rsidR="007B112E" w:rsidRDefault="007B112E" w:rsidP="007B112E">
      <w:pPr>
        <w:tabs>
          <w:tab w:val="left" w:pos="360"/>
        </w:tabs>
        <w:jc w:val="both"/>
        <w:rPr>
          <w:rFonts w:ascii="HelveticaNeue" w:hAnsi="HelveticaNeue"/>
        </w:rPr>
      </w:pPr>
      <w:r>
        <w:rPr>
          <w:rFonts w:ascii="HelveticaNeue" w:hAnsi="HelveticaNeue"/>
          <w:sz w:val="16"/>
          <w:highlight w:val="lightGray"/>
        </w:rPr>
        <w:sym w:font="Wingdings" w:char="F0FC"/>
      </w:r>
      <w:r>
        <w:rPr>
          <w:rFonts w:ascii="HelveticaNeue" w:hAnsi="HelveticaNeue"/>
          <w:sz w:val="16"/>
        </w:rPr>
        <w:t xml:space="preserve"> </w:t>
      </w:r>
      <w:r>
        <w:rPr>
          <w:rFonts w:ascii="HelveticaNeue" w:hAnsi="HelveticaNeue"/>
          <w:sz w:val="16"/>
        </w:rPr>
        <w:tab/>
      </w:r>
      <w:proofErr w:type="gramStart"/>
      <w:r>
        <w:rPr>
          <w:rFonts w:ascii="HelveticaNeue" w:hAnsi="HelveticaNeue"/>
        </w:rPr>
        <w:t>per</w:t>
      </w:r>
      <w:proofErr w:type="gramEnd"/>
      <w:r>
        <w:rPr>
          <w:rFonts w:ascii="HelveticaNeue" w:hAnsi="HelveticaNeue"/>
        </w:rPr>
        <w:t xml:space="preserve"> avvenuta pubblicazione non rientrando la stessa fra quelle soggette a controllo preventivo di legittimità ai sensi dell’art. 22 –  2° comma  L.R. 28/02;</w:t>
      </w:r>
    </w:p>
    <w:p w:rsidR="007B112E" w:rsidRDefault="007B112E" w:rsidP="007B112E">
      <w:pPr>
        <w:numPr>
          <w:ilvl w:val="0"/>
          <w:numId w:val="2"/>
        </w:numPr>
        <w:tabs>
          <w:tab w:val="left" w:pos="360"/>
        </w:tabs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per</w:t>
      </w:r>
      <w:proofErr w:type="gramEnd"/>
      <w:r>
        <w:rPr>
          <w:rFonts w:ascii="HelveticaNeue" w:hAnsi="HelveticaNeue"/>
        </w:rPr>
        <w:t xml:space="preserve"> decorrenza dei termini previsti dall’art. 23 – 2° comma  </w:t>
      </w:r>
      <w:proofErr w:type="spellStart"/>
      <w:r>
        <w:rPr>
          <w:rFonts w:ascii="HelveticaNeue" w:hAnsi="HelveticaNeue"/>
        </w:rPr>
        <w:t>lett</w:t>
      </w:r>
      <w:proofErr w:type="spellEnd"/>
      <w:r>
        <w:rPr>
          <w:rFonts w:ascii="HelveticaNeue" w:hAnsi="HelveticaNeue"/>
        </w:rPr>
        <w:t>. a) L.R. 28/02 senza che la Giunta Regionale  ne abbia disposto l’annullamento;</w:t>
      </w:r>
    </w:p>
    <w:p w:rsidR="007B112E" w:rsidRDefault="007B112E" w:rsidP="007B112E">
      <w:pPr>
        <w:numPr>
          <w:ilvl w:val="0"/>
          <w:numId w:val="2"/>
        </w:numPr>
        <w:tabs>
          <w:tab w:val="left" w:pos="360"/>
        </w:tabs>
        <w:jc w:val="both"/>
        <w:textAlignment w:val="auto"/>
        <w:rPr>
          <w:rFonts w:ascii="HelveticaNeue" w:hAnsi="HelveticaNeue"/>
        </w:rPr>
      </w:pPr>
      <w:proofErr w:type="gramStart"/>
      <w:r>
        <w:rPr>
          <w:rFonts w:ascii="HelveticaNeue" w:hAnsi="HelveticaNeue"/>
        </w:rPr>
        <w:t>per</w:t>
      </w:r>
      <w:proofErr w:type="gramEnd"/>
      <w:r>
        <w:rPr>
          <w:rFonts w:ascii="HelveticaNeue" w:hAnsi="HelveticaNeue"/>
        </w:rPr>
        <w:t xml:space="preserve"> approvazione della Giunta Regionale delle legittimità dell’atto disposta con provvedimento n.  …………….. </w:t>
      </w:r>
      <w:proofErr w:type="gramStart"/>
      <w:r>
        <w:rPr>
          <w:rFonts w:ascii="HelveticaNeue" w:hAnsi="HelveticaNeue"/>
        </w:rPr>
        <w:t>del</w:t>
      </w:r>
      <w:proofErr w:type="gramEnd"/>
      <w:r>
        <w:rPr>
          <w:rFonts w:ascii="HelveticaNeue" w:hAnsi="HelveticaNeue"/>
        </w:rPr>
        <w:t xml:space="preserve"> …………. </w:t>
      </w:r>
      <w:proofErr w:type="gramStart"/>
      <w:r>
        <w:rPr>
          <w:rFonts w:ascii="HelveticaNeue" w:hAnsi="HelveticaNeue"/>
        </w:rPr>
        <w:t>così</w:t>
      </w:r>
      <w:proofErr w:type="gramEnd"/>
      <w:r>
        <w:rPr>
          <w:rFonts w:ascii="HelveticaNeue" w:hAnsi="HelveticaNeue"/>
        </w:rPr>
        <w:t xml:space="preserve"> come disposto dall’art. 23 – 2° comma L.R. 28/02;</w:t>
      </w:r>
    </w:p>
    <w:p w:rsidR="007B112E" w:rsidRDefault="007B112E" w:rsidP="007B112E">
      <w:pPr>
        <w:rPr>
          <w:rFonts w:ascii="HelveticaNeue" w:hAnsi="HelveticaNeue"/>
        </w:rPr>
      </w:pPr>
    </w:p>
    <w:p w:rsidR="007B112E" w:rsidRDefault="007B112E" w:rsidP="007B112E">
      <w:pPr>
        <w:pStyle w:val="Corpodeltesto25"/>
        <w:rPr>
          <w:rFonts w:ascii="HelveticaNeue" w:hAnsi="HelveticaNeue"/>
          <w:sz w:val="20"/>
        </w:rPr>
      </w:pPr>
      <w:r>
        <w:rPr>
          <w:rFonts w:ascii="HelveticaNeue" w:hAnsi="HelveticaNeue"/>
          <w:sz w:val="20"/>
        </w:rPr>
        <w:t xml:space="preserve">CHE la presente deliberazione è stata annullata dalla Direzione centrale attività produttive commercio, cooperazione, risorse agricole e forestali con nota ……………. </w:t>
      </w:r>
      <w:proofErr w:type="gramStart"/>
      <w:r>
        <w:rPr>
          <w:rFonts w:ascii="HelveticaNeue" w:hAnsi="HelveticaNeue"/>
          <w:sz w:val="20"/>
        </w:rPr>
        <w:t>del  …</w:t>
      </w:r>
      <w:proofErr w:type="gramEnd"/>
      <w:r>
        <w:rPr>
          <w:rFonts w:ascii="HelveticaNeue" w:hAnsi="HelveticaNeue"/>
          <w:sz w:val="20"/>
        </w:rPr>
        <w:t xml:space="preserve">…………….. </w:t>
      </w:r>
      <w:proofErr w:type="gramStart"/>
      <w:r>
        <w:rPr>
          <w:rFonts w:ascii="HelveticaNeue" w:hAnsi="HelveticaNeue"/>
          <w:sz w:val="20"/>
        </w:rPr>
        <w:t>pervenuta</w:t>
      </w:r>
      <w:proofErr w:type="gramEnd"/>
      <w:r>
        <w:rPr>
          <w:rFonts w:ascii="HelveticaNeue" w:hAnsi="HelveticaNeue"/>
          <w:sz w:val="20"/>
        </w:rPr>
        <w:t xml:space="preserve"> al Consorzio il ………………</w:t>
      </w:r>
    </w:p>
    <w:p w:rsidR="007B112E" w:rsidRDefault="007B112E" w:rsidP="007B112E">
      <w:pPr>
        <w:pStyle w:val="Titolo5"/>
        <w:rPr>
          <w:rFonts w:ascii="HelveticaNeue" w:hAnsi="HelveticaNeue"/>
          <w:sz w:val="20"/>
        </w:rPr>
      </w:pPr>
      <w:r>
        <w:rPr>
          <w:rFonts w:ascii="HelveticaNeue" w:hAnsi="HelveticaNeue"/>
          <w:sz w:val="20"/>
        </w:rPr>
        <w:tab/>
        <w:t>IL SEGRETARIO</w:t>
      </w:r>
    </w:p>
    <w:p w:rsidR="007B112E" w:rsidRDefault="007B112E" w:rsidP="007B112E">
      <w:pPr>
        <w:pStyle w:val="Titolo5"/>
        <w:rPr>
          <w:rFonts w:ascii="HelveticaNeue" w:hAnsi="HelveticaNeue"/>
          <w:sz w:val="20"/>
        </w:rPr>
      </w:pPr>
      <w:r>
        <w:rPr>
          <w:rFonts w:ascii="HelveticaNeue" w:hAnsi="HelveticaNeue"/>
          <w:sz w:val="20"/>
        </w:rPr>
        <w:tab/>
        <w:t>(</w:t>
      </w:r>
      <w:proofErr w:type="gramStart"/>
      <w:r>
        <w:rPr>
          <w:rFonts w:ascii="HelveticaNeue" w:hAnsi="HelveticaNeue"/>
          <w:sz w:val="20"/>
        </w:rPr>
        <w:t>dr.</w:t>
      </w:r>
      <w:proofErr w:type="gramEnd"/>
      <w:r>
        <w:rPr>
          <w:rFonts w:ascii="HelveticaNeue" w:hAnsi="HelveticaNeue"/>
          <w:sz w:val="20"/>
        </w:rPr>
        <w:t xml:space="preserve"> Armando Di Nardo)</w:t>
      </w:r>
    </w:p>
    <w:p w:rsidR="00E14492" w:rsidRDefault="00E14492" w:rsidP="00E14492">
      <w:pPr>
        <w:tabs>
          <w:tab w:val="left" w:pos="360"/>
        </w:tabs>
        <w:ind w:right="140"/>
        <w:jc w:val="both"/>
        <w:rPr>
          <w:rFonts w:ascii="Trebuchet MS" w:hAnsi="Trebuchet MS"/>
        </w:rPr>
      </w:pPr>
    </w:p>
    <w:p w:rsidR="00E14492" w:rsidRDefault="00E14492" w:rsidP="00E14492">
      <w:pPr>
        <w:numPr>
          <w:ilvl w:val="12"/>
          <w:numId w:val="0"/>
        </w:numPr>
        <w:tabs>
          <w:tab w:val="center" w:pos="1985"/>
          <w:tab w:val="center" w:pos="7371"/>
        </w:tabs>
        <w:rPr>
          <w:rFonts w:ascii="HelveticaNeue" w:hAnsi="HelveticaNeue" w:cs="Calibri"/>
          <w:sz w:val="22"/>
          <w:szCs w:val="22"/>
        </w:rPr>
      </w:pPr>
    </w:p>
    <w:p w:rsidR="000945CB" w:rsidRPr="00527C55" w:rsidRDefault="000945CB" w:rsidP="000945CB">
      <w:pPr>
        <w:numPr>
          <w:ilvl w:val="12"/>
          <w:numId w:val="0"/>
        </w:numPr>
        <w:tabs>
          <w:tab w:val="center" w:pos="1985"/>
          <w:tab w:val="center" w:pos="7371"/>
        </w:tabs>
        <w:rPr>
          <w:rFonts w:ascii="HelveticaNeue" w:hAnsi="HelveticaNeue" w:cs="Calibri"/>
          <w:sz w:val="22"/>
          <w:szCs w:val="22"/>
        </w:rPr>
      </w:pPr>
    </w:p>
    <w:p w:rsidR="000945CB" w:rsidRPr="00AF326C" w:rsidRDefault="000945CB" w:rsidP="000945CB">
      <w:pPr>
        <w:ind w:left="567" w:hanging="567"/>
        <w:jc w:val="both"/>
        <w:rPr>
          <w:rFonts w:ascii="Trebuchet MS" w:hAnsi="Trebuchet MS"/>
        </w:rPr>
      </w:pPr>
    </w:p>
    <w:p w:rsidR="00715F12" w:rsidRPr="009D5018" w:rsidRDefault="00715F12" w:rsidP="000945CB">
      <w:pPr>
        <w:numPr>
          <w:ilvl w:val="12"/>
          <w:numId w:val="0"/>
        </w:numPr>
        <w:tabs>
          <w:tab w:val="center" w:pos="1985"/>
          <w:tab w:val="center" w:pos="7371"/>
        </w:tabs>
        <w:rPr>
          <w:rFonts w:ascii="HelveticaNeue" w:hAnsi="HelveticaNeue" w:cs="Calibri"/>
          <w:sz w:val="22"/>
          <w:szCs w:val="22"/>
        </w:rPr>
      </w:pPr>
    </w:p>
    <w:sectPr w:rsidR="00715F12" w:rsidRPr="009D5018" w:rsidSect="00A74D87">
      <w:footerReference w:type="default" r:id="rId8"/>
      <w:pgSz w:w="11907" w:h="16840"/>
      <w:pgMar w:top="1418" w:right="1418" w:bottom="1702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25" w:rsidRDefault="00BB6825">
      <w:r>
        <w:separator/>
      </w:r>
    </w:p>
  </w:endnote>
  <w:endnote w:type="continuationSeparator" w:id="0">
    <w:p w:rsidR="00BB6825" w:rsidRDefault="00B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19" w:rsidRDefault="00E7141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25" w:rsidRDefault="00BB6825">
      <w:r>
        <w:separator/>
      </w:r>
    </w:p>
  </w:footnote>
  <w:footnote w:type="continuationSeparator" w:id="0">
    <w:p w:rsidR="00BB6825" w:rsidRDefault="00BB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B040B4"/>
    <w:lvl w:ilvl="0">
      <w:numFmt w:val="bullet"/>
      <w:lvlText w:val="*"/>
      <w:lvlJc w:val="left"/>
    </w:lvl>
  </w:abstractNum>
  <w:abstractNum w:abstractNumId="1" w15:restartNumberingAfterBreak="0">
    <w:nsid w:val="12C55002"/>
    <w:multiLevelType w:val="hybridMultilevel"/>
    <w:tmpl w:val="2D160190"/>
    <w:lvl w:ilvl="0" w:tplc="A2A2D1E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916074"/>
    <w:multiLevelType w:val="hybridMultilevel"/>
    <w:tmpl w:val="10ACD5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FB040B4">
      <w:numFmt w:val="bullet"/>
      <w:lvlText w:val="-"/>
      <w:lvlJc w:val="left"/>
      <w:pPr>
        <w:ind w:left="1500" w:hanging="360"/>
      </w:p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B46E07"/>
    <w:multiLevelType w:val="hybridMultilevel"/>
    <w:tmpl w:val="828EE9AC"/>
    <w:lvl w:ilvl="0" w:tplc="1FE274D4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257F3ECD"/>
    <w:multiLevelType w:val="hybridMultilevel"/>
    <w:tmpl w:val="1A4ADE3C"/>
    <w:lvl w:ilvl="0" w:tplc="A2A2D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7227"/>
    <w:multiLevelType w:val="hybridMultilevel"/>
    <w:tmpl w:val="DC2E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4C4"/>
    <w:multiLevelType w:val="hybridMultilevel"/>
    <w:tmpl w:val="95DE05B8"/>
    <w:lvl w:ilvl="0" w:tplc="6FB040B4">
      <w:numFmt w:val="bullet"/>
      <w:lvlText w:val="-"/>
      <w:legacy w:legacy="1" w:legacySpace="0" w:legacyIndent="360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79369A2"/>
    <w:multiLevelType w:val="hybridMultilevel"/>
    <w:tmpl w:val="68842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3B6A"/>
    <w:multiLevelType w:val="hybridMultilevel"/>
    <w:tmpl w:val="28BE7FB2"/>
    <w:lvl w:ilvl="0" w:tplc="ECA646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2B34"/>
    <w:multiLevelType w:val="hybridMultilevel"/>
    <w:tmpl w:val="6D5026E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397C19DB"/>
    <w:multiLevelType w:val="singleLevel"/>
    <w:tmpl w:val="6ABAEEE6"/>
    <w:lvl w:ilvl="0">
      <w:start w:val="1"/>
      <w:numFmt w:val="lowerLetter"/>
      <w:lvlText w:val="%1)"/>
      <w:legacy w:legacy="1" w:legacySpace="0" w:legacyIndent="360"/>
      <w:lvlJc w:val="left"/>
      <w:pPr>
        <w:ind w:left="709" w:hanging="360"/>
      </w:pPr>
    </w:lvl>
  </w:abstractNum>
  <w:abstractNum w:abstractNumId="11" w15:restartNumberingAfterBreak="0">
    <w:nsid w:val="43124295"/>
    <w:multiLevelType w:val="hybridMultilevel"/>
    <w:tmpl w:val="349C9E1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6311AC3"/>
    <w:multiLevelType w:val="hybridMultilevel"/>
    <w:tmpl w:val="37008B86"/>
    <w:lvl w:ilvl="0" w:tplc="29E81F68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4E1C468D"/>
    <w:multiLevelType w:val="hybridMultilevel"/>
    <w:tmpl w:val="9F4C9D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D279D4"/>
    <w:multiLevelType w:val="hybridMultilevel"/>
    <w:tmpl w:val="F590572A"/>
    <w:lvl w:ilvl="0" w:tplc="E6C0E2B0">
      <w:start w:val="3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5803"/>
    <w:multiLevelType w:val="hybridMultilevel"/>
    <w:tmpl w:val="7736BD74"/>
    <w:lvl w:ilvl="0" w:tplc="ECA646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03886"/>
    <w:multiLevelType w:val="hybridMultilevel"/>
    <w:tmpl w:val="567ADC7A"/>
    <w:lvl w:ilvl="0" w:tplc="ECA64654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2122BD"/>
    <w:multiLevelType w:val="hybridMultilevel"/>
    <w:tmpl w:val="3D461DC2"/>
    <w:lvl w:ilvl="0" w:tplc="A2A2D1E0">
      <w:numFmt w:val="bullet"/>
      <w:lvlText w:val="-"/>
      <w:lvlJc w:val="left"/>
      <w:pPr>
        <w:ind w:left="706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55F71A99"/>
    <w:multiLevelType w:val="hybridMultilevel"/>
    <w:tmpl w:val="1F2C3E24"/>
    <w:lvl w:ilvl="0" w:tplc="A2A2D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B5439"/>
    <w:multiLevelType w:val="singleLevel"/>
    <w:tmpl w:val="B120B72C"/>
    <w:lvl w:ilvl="0">
      <w:start w:val="1"/>
      <w:numFmt w:val="lowerLetter"/>
      <w:lvlText w:val="%1)"/>
      <w:legacy w:legacy="1" w:legacySpace="0" w:legacyIndent="360"/>
      <w:lvlJc w:val="left"/>
      <w:pPr>
        <w:ind w:left="709" w:hanging="360"/>
      </w:pPr>
    </w:lvl>
  </w:abstractNum>
  <w:abstractNum w:abstractNumId="20" w15:restartNumberingAfterBreak="0">
    <w:nsid w:val="5AD153AE"/>
    <w:multiLevelType w:val="hybridMultilevel"/>
    <w:tmpl w:val="7D1AF68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329884">
      <w:numFmt w:val="bullet"/>
      <w:lvlText w:val="-"/>
      <w:lvlJc w:val="left"/>
      <w:pPr>
        <w:ind w:left="1992" w:hanging="705"/>
      </w:pPr>
      <w:rPr>
        <w:rFonts w:ascii="Trebuchet MS" w:eastAsia="Times New Roman" w:hAnsi="Trebuchet MS" w:cs="Times New Roman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F6F6A8F"/>
    <w:multiLevelType w:val="hybridMultilevel"/>
    <w:tmpl w:val="839EBD82"/>
    <w:lvl w:ilvl="0" w:tplc="6FB040B4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368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3" w15:restartNumberingAfterBreak="0">
    <w:nsid w:val="68597D36"/>
    <w:multiLevelType w:val="hybridMultilevel"/>
    <w:tmpl w:val="BFC8E6F6"/>
    <w:lvl w:ilvl="0" w:tplc="E6C0E2B0">
      <w:start w:val="30"/>
      <w:numFmt w:val="bullet"/>
      <w:lvlText w:val="-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69187CD6"/>
    <w:multiLevelType w:val="hybridMultilevel"/>
    <w:tmpl w:val="EF148E70"/>
    <w:lvl w:ilvl="0" w:tplc="1494E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D6444"/>
    <w:multiLevelType w:val="hybridMultilevel"/>
    <w:tmpl w:val="C776893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FA59CD"/>
    <w:multiLevelType w:val="hybridMultilevel"/>
    <w:tmpl w:val="8C9CAE44"/>
    <w:lvl w:ilvl="0" w:tplc="A2A2D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F67E3"/>
    <w:multiLevelType w:val="multilevel"/>
    <w:tmpl w:val="56B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5F3D66"/>
    <w:multiLevelType w:val="hybridMultilevel"/>
    <w:tmpl w:val="71FC355A"/>
    <w:lvl w:ilvl="0" w:tplc="6FB040B4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22E07"/>
    <w:multiLevelType w:val="hybridMultilevel"/>
    <w:tmpl w:val="F4FE5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19"/>
  </w:num>
  <w:num w:numId="4">
    <w:abstractNumId w:val="10"/>
  </w:num>
  <w:num w:numId="5">
    <w:abstractNumId w:val="27"/>
  </w:num>
  <w:num w:numId="6">
    <w:abstractNumId w:val="22"/>
  </w:num>
  <w:num w:numId="7">
    <w:abstractNumId w:val="12"/>
  </w:num>
  <w:num w:numId="8">
    <w:abstractNumId w:val="14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361"/>
        <w:lvlJc w:val="left"/>
        <w:pPr>
          <w:ind w:left="362" w:hanging="361"/>
        </w:pPr>
      </w:lvl>
    </w:lvlOverride>
  </w:num>
  <w:num w:numId="11">
    <w:abstractNumId w:val="29"/>
  </w:num>
  <w:num w:numId="12">
    <w:abstractNumId w:val="28"/>
  </w:num>
  <w:num w:numId="13">
    <w:abstractNumId w:val="25"/>
  </w:num>
  <w:num w:numId="14">
    <w:abstractNumId w:val="11"/>
  </w:num>
  <w:num w:numId="15">
    <w:abstractNumId w:val="5"/>
  </w:num>
  <w:num w:numId="16">
    <w:abstractNumId w:val="17"/>
  </w:num>
  <w:num w:numId="17">
    <w:abstractNumId w:val="7"/>
  </w:num>
  <w:num w:numId="18">
    <w:abstractNumId w:val="6"/>
  </w:num>
  <w:num w:numId="19">
    <w:abstractNumId w:val="24"/>
  </w:num>
  <w:num w:numId="20">
    <w:abstractNumId w:val="3"/>
  </w:num>
  <w:num w:numId="21">
    <w:abstractNumId w:val="16"/>
  </w:num>
  <w:num w:numId="22">
    <w:abstractNumId w:val="20"/>
  </w:num>
  <w:num w:numId="23">
    <w:abstractNumId w:val="9"/>
  </w:num>
  <w:num w:numId="24">
    <w:abstractNumId w:val="21"/>
  </w:num>
  <w:num w:numId="25">
    <w:abstractNumId w:val="16"/>
  </w:num>
  <w:num w:numId="26">
    <w:abstractNumId w:val="17"/>
  </w:num>
  <w:num w:numId="27">
    <w:abstractNumId w:val="16"/>
  </w:num>
  <w:num w:numId="28">
    <w:abstractNumId w:val="17"/>
  </w:num>
  <w:num w:numId="29">
    <w:abstractNumId w:val="4"/>
  </w:num>
  <w:num w:numId="30">
    <w:abstractNumId w:val="10"/>
    <w:lvlOverride w:ilvl="0">
      <w:startOverride w:val="1"/>
    </w:lvlOverride>
  </w:num>
  <w:num w:numId="31">
    <w:abstractNumId w:val="18"/>
  </w:num>
  <w:num w:numId="32">
    <w:abstractNumId w:val="15"/>
  </w:num>
  <w:num w:numId="33">
    <w:abstractNumId w:val="16"/>
  </w:num>
  <w:num w:numId="34">
    <w:abstractNumId w:val="17"/>
  </w:num>
  <w:num w:numId="35">
    <w:abstractNumId w:val="16"/>
  </w:num>
  <w:num w:numId="36">
    <w:abstractNumId w:val="17"/>
  </w:num>
  <w:num w:numId="37">
    <w:abstractNumId w:val="13"/>
  </w:num>
  <w:num w:numId="38">
    <w:abstractNumId w:val="2"/>
  </w:num>
  <w:num w:numId="39">
    <w:abstractNumId w:val="2"/>
  </w:num>
  <w:num w:numId="40">
    <w:abstractNumId w:val="1"/>
  </w:num>
  <w:num w:numId="41">
    <w:abstractNumId w:val="16"/>
  </w:num>
  <w:num w:numId="42">
    <w:abstractNumId w:val="17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5"/>
    <w:rsid w:val="0000178A"/>
    <w:rsid w:val="00003107"/>
    <w:rsid w:val="000046A4"/>
    <w:rsid w:val="00010F02"/>
    <w:rsid w:val="00016B15"/>
    <w:rsid w:val="000215A7"/>
    <w:rsid w:val="00025D66"/>
    <w:rsid w:val="00025E52"/>
    <w:rsid w:val="00030AAD"/>
    <w:rsid w:val="00034AC7"/>
    <w:rsid w:val="0003751B"/>
    <w:rsid w:val="000478C3"/>
    <w:rsid w:val="00051C9A"/>
    <w:rsid w:val="0005305F"/>
    <w:rsid w:val="000548D4"/>
    <w:rsid w:val="00056DD3"/>
    <w:rsid w:val="00057672"/>
    <w:rsid w:val="00064998"/>
    <w:rsid w:val="00067282"/>
    <w:rsid w:val="00071A52"/>
    <w:rsid w:val="000806C2"/>
    <w:rsid w:val="00083431"/>
    <w:rsid w:val="00090924"/>
    <w:rsid w:val="000936C6"/>
    <w:rsid w:val="000945CB"/>
    <w:rsid w:val="00096654"/>
    <w:rsid w:val="000A221C"/>
    <w:rsid w:val="000A6AEB"/>
    <w:rsid w:val="000A76B4"/>
    <w:rsid w:val="000B2958"/>
    <w:rsid w:val="000B30D8"/>
    <w:rsid w:val="000B3272"/>
    <w:rsid w:val="000B4444"/>
    <w:rsid w:val="000B4FD8"/>
    <w:rsid w:val="000B5660"/>
    <w:rsid w:val="000C0BC1"/>
    <w:rsid w:val="000C148D"/>
    <w:rsid w:val="000D1BE5"/>
    <w:rsid w:val="000D5A0E"/>
    <w:rsid w:val="000D6224"/>
    <w:rsid w:val="000D674E"/>
    <w:rsid w:val="000F1439"/>
    <w:rsid w:val="000F1E22"/>
    <w:rsid w:val="000F2D3F"/>
    <w:rsid w:val="00101414"/>
    <w:rsid w:val="00101BC1"/>
    <w:rsid w:val="00117D46"/>
    <w:rsid w:val="00127518"/>
    <w:rsid w:val="001276EE"/>
    <w:rsid w:val="00133739"/>
    <w:rsid w:val="00133E4F"/>
    <w:rsid w:val="00137AFA"/>
    <w:rsid w:val="00142BC4"/>
    <w:rsid w:val="001455C2"/>
    <w:rsid w:val="00146100"/>
    <w:rsid w:val="00147888"/>
    <w:rsid w:val="00154709"/>
    <w:rsid w:val="00160140"/>
    <w:rsid w:val="00161408"/>
    <w:rsid w:val="001823F1"/>
    <w:rsid w:val="0018520D"/>
    <w:rsid w:val="00187619"/>
    <w:rsid w:val="00190AA1"/>
    <w:rsid w:val="001929DE"/>
    <w:rsid w:val="00195AE0"/>
    <w:rsid w:val="00196D6C"/>
    <w:rsid w:val="00197F34"/>
    <w:rsid w:val="001A700C"/>
    <w:rsid w:val="001B16BB"/>
    <w:rsid w:val="001B2A17"/>
    <w:rsid w:val="001B2B22"/>
    <w:rsid w:val="001B578B"/>
    <w:rsid w:val="001B5C5F"/>
    <w:rsid w:val="001B7926"/>
    <w:rsid w:val="001C514B"/>
    <w:rsid w:val="001D0FCD"/>
    <w:rsid w:val="001D478C"/>
    <w:rsid w:val="001E0338"/>
    <w:rsid w:val="001E0853"/>
    <w:rsid w:val="001E697B"/>
    <w:rsid w:val="001F6A25"/>
    <w:rsid w:val="00204C77"/>
    <w:rsid w:val="002112F3"/>
    <w:rsid w:val="00212F87"/>
    <w:rsid w:val="00216DA2"/>
    <w:rsid w:val="00222476"/>
    <w:rsid w:val="0022447A"/>
    <w:rsid w:val="002369EF"/>
    <w:rsid w:val="002428A6"/>
    <w:rsid w:val="002437AC"/>
    <w:rsid w:val="0024621F"/>
    <w:rsid w:val="0024761B"/>
    <w:rsid w:val="00253009"/>
    <w:rsid w:val="002535C5"/>
    <w:rsid w:val="002542AE"/>
    <w:rsid w:val="00260E0A"/>
    <w:rsid w:val="00274D58"/>
    <w:rsid w:val="002812F1"/>
    <w:rsid w:val="00284FDF"/>
    <w:rsid w:val="00286140"/>
    <w:rsid w:val="0028694F"/>
    <w:rsid w:val="00286FD2"/>
    <w:rsid w:val="00293DA0"/>
    <w:rsid w:val="00295F88"/>
    <w:rsid w:val="00297C48"/>
    <w:rsid w:val="002A0B57"/>
    <w:rsid w:val="002A0F59"/>
    <w:rsid w:val="002A223C"/>
    <w:rsid w:val="002A7220"/>
    <w:rsid w:val="002A7841"/>
    <w:rsid w:val="002B4BE1"/>
    <w:rsid w:val="002B6848"/>
    <w:rsid w:val="002C05DB"/>
    <w:rsid w:val="002C5603"/>
    <w:rsid w:val="002D31D1"/>
    <w:rsid w:val="002E20E3"/>
    <w:rsid w:val="0030076D"/>
    <w:rsid w:val="00302D0F"/>
    <w:rsid w:val="00321904"/>
    <w:rsid w:val="00324634"/>
    <w:rsid w:val="00325132"/>
    <w:rsid w:val="003252CC"/>
    <w:rsid w:val="003322E0"/>
    <w:rsid w:val="00333E47"/>
    <w:rsid w:val="00337EE9"/>
    <w:rsid w:val="00341235"/>
    <w:rsid w:val="00341439"/>
    <w:rsid w:val="00343240"/>
    <w:rsid w:val="00344C0F"/>
    <w:rsid w:val="00350F65"/>
    <w:rsid w:val="00353BFB"/>
    <w:rsid w:val="00354EDE"/>
    <w:rsid w:val="00357851"/>
    <w:rsid w:val="0036457A"/>
    <w:rsid w:val="00376B76"/>
    <w:rsid w:val="003813A6"/>
    <w:rsid w:val="00381EAD"/>
    <w:rsid w:val="003855A4"/>
    <w:rsid w:val="00387628"/>
    <w:rsid w:val="00390296"/>
    <w:rsid w:val="00395D6E"/>
    <w:rsid w:val="00396867"/>
    <w:rsid w:val="003A6A9F"/>
    <w:rsid w:val="003B0AB2"/>
    <w:rsid w:val="003B2FE2"/>
    <w:rsid w:val="003C1ECD"/>
    <w:rsid w:val="003D1311"/>
    <w:rsid w:val="003D188D"/>
    <w:rsid w:val="003D27B6"/>
    <w:rsid w:val="003E0F59"/>
    <w:rsid w:val="003E1889"/>
    <w:rsid w:val="003E2455"/>
    <w:rsid w:val="003E4961"/>
    <w:rsid w:val="003E4B7A"/>
    <w:rsid w:val="003E6952"/>
    <w:rsid w:val="003F74B7"/>
    <w:rsid w:val="004003B5"/>
    <w:rsid w:val="00405ED5"/>
    <w:rsid w:val="004100A0"/>
    <w:rsid w:val="00431C3B"/>
    <w:rsid w:val="00432359"/>
    <w:rsid w:val="004428D9"/>
    <w:rsid w:val="0044352D"/>
    <w:rsid w:val="00451076"/>
    <w:rsid w:val="0045540B"/>
    <w:rsid w:val="004558FD"/>
    <w:rsid w:val="004609EA"/>
    <w:rsid w:val="00463B2A"/>
    <w:rsid w:val="00463C7A"/>
    <w:rsid w:val="0046412F"/>
    <w:rsid w:val="004721F6"/>
    <w:rsid w:val="00472B02"/>
    <w:rsid w:val="004730C7"/>
    <w:rsid w:val="00482A00"/>
    <w:rsid w:val="0048592C"/>
    <w:rsid w:val="004A330A"/>
    <w:rsid w:val="004A4003"/>
    <w:rsid w:val="004B285E"/>
    <w:rsid w:val="004C0A8D"/>
    <w:rsid w:val="004C2C0B"/>
    <w:rsid w:val="004C377F"/>
    <w:rsid w:val="004C42C0"/>
    <w:rsid w:val="004C5593"/>
    <w:rsid w:val="004C6DC8"/>
    <w:rsid w:val="004D1068"/>
    <w:rsid w:val="004D5D1C"/>
    <w:rsid w:val="004E0FB5"/>
    <w:rsid w:val="004E2BED"/>
    <w:rsid w:val="004E5CFD"/>
    <w:rsid w:val="004E6247"/>
    <w:rsid w:val="004F3229"/>
    <w:rsid w:val="00502794"/>
    <w:rsid w:val="00515F43"/>
    <w:rsid w:val="00522968"/>
    <w:rsid w:val="005244C9"/>
    <w:rsid w:val="00526CB4"/>
    <w:rsid w:val="00527A5B"/>
    <w:rsid w:val="00533F58"/>
    <w:rsid w:val="00541DD5"/>
    <w:rsid w:val="005423EB"/>
    <w:rsid w:val="0054316D"/>
    <w:rsid w:val="0054368D"/>
    <w:rsid w:val="0054739E"/>
    <w:rsid w:val="005479C8"/>
    <w:rsid w:val="0055292F"/>
    <w:rsid w:val="00552D4E"/>
    <w:rsid w:val="005609E2"/>
    <w:rsid w:val="00560ADE"/>
    <w:rsid w:val="00562E7E"/>
    <w:rsid w:val="00563422"/>
    <w:rsid w:val="005651D7"/>
    <w:rsid w:val="005668F2"/>
    <w:rsid w:val="00566986"/>
    <w:rsid w:val="005711B4"/>
    <w:rsid w:val="00574135"/>
    <w:rsid w:val="005749FE"/>
    <w:rsid w:val="005753D8"/>
    <w:rsid w:val="00576196"/>
    <w:rsid w:val="00581831"/>
    <w:rsid w:val="00583A31"/>
    <w:rsid w:val="00586234"/>
    <w:rsid w:val="00587E02"/>
    <w:rsid w:val="005902BA"/>
    <w:rsid w:val="005913F9"/>
    <w:rsid w:val="0059363D"/>
    <w:rsid w:val="00595C8B"/>
    <w:rsid w:val="005A6812"/>
    <w:rsid w:val="005B6219"/>
    <w:rsid w:val="005C1B41"/>
    <w:rsid w:val="005C5679"/>
    <w:rsid w:val="005C605E"/>
    <w:rsid w:val="005D1516"/>
    <w:rsid w:val="005D237A"/>
    <w:rsid w:val="005D2FDC"/>
    <w:rsid w:val="005D6FB8"/>
    <w:rsid w:val="005E1E9D"/>
    <w:rsid w:val="005E3E34"/>
    <w:rsid w:val="005F0A2D"/>
    <w:rsid w:val="005F418F"/>
    <w:rsid w:val="005F4926"/>
    <w:rsid w:val="006005CB"/>
    <w:rsid w:val="006068F7"/>
    <w:rsid w:val="006135F6"/>
    <w:rsid w:val="006143DD"/>
    <w:rsid w:val="00614A59"/>
    <w:rsid w:val="00615647"/>
    <w:rsid w:val="0062101F"/>
    <w:rsid w:val="00627A5C"/>
    <w:rsid w:val="0063043E"/>
    <w:rsid w:val="00633E11"/>
    <w:rsid w:val="006454CA"/>
    <w:rsid w:val="006477F3"/>
    <w:rsid w:val="00651899"/>
    <w:rsid w:val="00652142"/>
    <w:rsid w:val="0065512A"/>
    <w:rsid w:val="0066086A"/>
    <w:rsid w:val="006641BD"/>
    <w:rsid w:val="00664CBD"/>
    <w:rsid w:val="00666472"/>
    <w:rsid w:val="00673C19"/>
    <w:rsid w:val="00673C7F"/>
    <w:rsid w:val="00673FC2"/>
    <w:rsid w:val="00684584"/>
    <w:rsid w:val="00684FE8"/>
    <w:rsid w:val="00692FEB"/>
    <w:rsid w:val="006942D0"/>
    <w:rsid w:val="00695641"/>
    <w:rsid w:val="006A5FF9"/>
    <w:rsid w:val="006B03A9"/>
    <w:rsid w:val="006B558D"/>
    <w:rsid w:val="006B6CAC"/>
    <w:rsid w:val="006C0E37"/>
    <w:rsid w:val="006C4F60"/>
    <w:rsid w:val="006D5B97"/>
    <w:rsid w:val="006E1619"/>
    <w:rsid w:val="006E1D0F"/>
    <w:rsid w:val="006E2D45"/>
    <w:rsid w:val="006F1D51"/>
    <w:rsid w:val="006F1E72"/>
    <w:rsid w:val="006F33C5"/>
    <w:rsid w:val="00702A3A"/>
    <w:rsid w:val="00704364"/>
    <w:rsid w:val="00714ED2"/>
    <w:rsid w:val="00715271"/>
    <w:rsid w:val="00715F12"/>
    <w:rsid w:val="007177CF"/>
    <w:rsid w:val="007202B6"/>
    <w:rsid w:val="00733880"/>
    <w:rsid w:val="00734447"/>
    <w:rsid w:val="007349AE"/>
    <w:rsid w:val="0073502B"/>
    <w:rsid w:val="00736848"/>
    <w:rsid w:val="00743746"/>
    <w:rsid w:val="00744D15"/>
    <w:rsid w:val="00745F73"/>
    <w:rsid w:val="00747EEE"/>
    <w:rsid w:val="0075211F"/>
    <w:rsid w:val="00761069"/>
    <w:rsid w:val="007627EF"/>
    <w:rsid w:val="00765684"/>
    <w:rsid w:val="007705DA"/>
    <w:rsid w:val="00771261"/>
    <w:rsid w:val="00771D8C"/>
    <w:rsid w:val="00782E1F"/>
    <w:rsid w:val="007873B1"/>
    <w:rsid w:val="0079045B"/>
    <w:rsid w:val="00792FEA"/>
    <w:rsid w:val="007A2A11"/>
    <w:rsid w:val="007A2BD5"/>
    <w:rsid w:val="007A3449"/>
    <w:rsid w:val="007A3796"/>
    <w:rsid w:val="007B05C1"/>
    <w:rsid w:val="007B112E"/>
    <w:rsid w:val="007B514E"/>
    <w:rsid w:val="007C00AB"/>
    <w:rsid w:val="007C16EC"/>
    <w:rsid w:val="007C3E90"/>
    <w:rsid w:val="007C6DE8"/>
    <w:rsid w:val="007C7382"/>
    <w:rsid w:val="007C74AD"/>
    <w:rsid w:val="007E714B"/>
    <w:rsid w:val="007F3676"/>
    <w:rsid w:val="008019D8"/>
    <w:rsid w:val="008044C0"/>
    <w:rsid w:val="00816536"/>
    <w:rsid w:val="008168BA"/>
    <w:rsid w:val="00816A63"/>
    <w:rsid w:val="00817659"/>
    <w:rsid w:val="00822DF2"/>
    <w:rsid w:val="00825F8D"/>
    <w:rsid w:val="00826B48"/>
    <w:rsid w:val="00834592"/>
    <w:rsid w:val="0083669C"/>
    <w:rsid w:val="008409B3"/>
    <w:rsid w:val="00840C88"/>
    <w:rsid w:val="00844EE2"/>
    <w:rsid w:val="00845EEC"/>
    <w:rsid w:val="00846C48"/>
    <w:rsid w:val="008523BD"/>
    <w:rsid w:val="00853155"/>
    <w:rsid w:val="008557C3"/>
    <w:rsid w:val="008721B7"/>
    <w:rsid w:val="00872D34"/>
    <w:rsid w:val="00874E87"/>
    <w:rsid w:val="00877409"/>
    <w:rsid w:val="008808C7"/>
    <w:rsid w:val="00882B40"/>
    <w:rsid w:val="008838D5"/>
    <w:rsid w:val="00883AA8"/>
    <w:rsid w:val="00885020"/>
    <w:rsid w:val="00886B2A"/>
    <w:rsid w:val="008961E8"/>
    <w:rsid w:val="00897BCA"/>
    <w:rsid w:val="008A4790"/>
    <w:rsid w:val="008A59A0"/>
    <w:rsid w:val="008A65D4"/>
    <w:rsid w:val="008B5FB7"/>
    <w:rsid w:val="008C121F"/>
    <w:rsid w:val="008C487D"/>
    <w:rsid w:val="008C688B"/>
    <w:rsid w:val="008D4719"/>
    <w:rsid w:val="008D4DD2"/>
    <w:rsid w:val="008D57DB"/>
    <w:rsid w:val="008D7E3F"/>
    <w:rsid w:val="008E61D4"/>
    <w:rsid w:val="008F29D6"/>
    <w:rsid w:val="008F3DF7"/>
    <w:rsid w:val="008F566B"/>
    <w:rsid w:val="008F78AC"/>
    <w:rsid w:val="00903FA0"/>
    <w:rsid w:val="009112CC"/>
    <w:rsid w:val="009114B2"/>
    <w:rsid w:val="00911B49"/>
    <w:rsid w:val="00913F15"/>
    <w:rsid w:val="00914BC4"/>
    <w:rsid w:val="00915C06"/>
    <w:rsid w:val="00916994"/>
    <w:rsid w:val="00917DE3"/>
    <w:rsid w:val="009251D4"/>
    <w:rsid w:val="00932B05"/>
    <w:rsid w:val="009342C2"/>
    <w:rsid w:val="00942FAA"/>
    <w:rsid w:val="00955007"/>
    <w:rsid w:val="00957260"/>
    <w:rsid w:val="00957FE0"/>
    <w:rsid w:val="009676EB"/>
    <w:rsid w:val="0097154F"/>
    <w:rsid w:val="00973945"/>
    <w:rsid w:val="00974ED1"/>
    <w:rsid w:val="009832AE"/>
    <w:rsid w:val="00991777"/>
    <w:rsid w:val="00993D4B"/>
    <w:rsid w:val="00994867"/>
    <w:rsid w:val="009B0433"/>
    <w:rsid w:val="009B2BBA"/>
    <w:rsid w:val="009B4A76"/>
    <w:rsid w:val="009C1619"/>
    <w:rsid w:val="009D0102"/>
    <w:rsid w:val="009D5018"/>
    <w:rsid w:val="009D572D"/>
    <w:rsid w:val="009D6A8B"/>
    <w:rsid w:val="009D6D51"/>
    <w:rsid w:val="009E17CD"/>
    <w:rsid w:val="009E22A0"/>
    <w:rsid w:val="009E4D52"/>
    <w:rsid w:val="009E5E9C"/>
    <w:rsid w:val="009E6E4D"/>
    <w:rsid w:val="009F26A5"/>
    <w:rsid w:val="00A00209"/>
    <w:rsid w:val="00A014DF"/>
    <w:rsid w:val="00A019C6"/>
    <w:rsid w:val="00A033E5"/>
    <w:rsid w:val="00A105B6"/>
    <w:rsid w:val="00A11C47"/>
    <w:rsid w:val="00A13C83"/>
    <w:rsid w:val="00A2300B"/>
    <w:rsid w:val="00A256E6"/>
    <w:rsid w:val="00A3013B"/>
    <w:rsid w:val="00A33EBD"/>
    <w:rsid w:val="00A36F20"/>
    <w:rsid w:val="00A3775A"/>
    <w:rsid w:val="00A4458C"/>
    <w:rsid w:val="00A47D51"/>
    <w:rsid w:val="00A52919"/>
    <w:rsid w:val="00A612BD"/>
    <w:rsid w:val="00A61D58"/>
    <w:rsid w:val="00A66644"/>
    <w:rsid w:val="00A74D87"/>
    <w:rsid w:val="00A75950"/>
    <w:rsid w:val="00A77060"/>
    <w:rsid w:val="00A83635"/>
    <w:rsid w:val="00A92905"/>
    <w:rsid w:val="00A94388"/>
    <w:rsid w:val="00A9602E"/>
    <w:rsid w:val="00AA0B3D"/>
    <w:rsid w:val="00AA14B0"/>
    <w:rsid w:val="00AA5991"/>
    <w:rsid w:val="00AB2923"/>
    <w:rsid w:val="00AB6485"/>
    <w:rsid w:val="00AC07B8"/>
    <w:rsid w:val="00AC3E50"/>
    <w:rsid w:val="00AC46ED"/>
    <w:rsid w:val="00AC5B11"/>
    <w:rsid w:val="00AD5D04"/>
    <w:rsid w:val="00AE5E5F"/>
    <w:rsid w:val="00AE6BCC"/>
    <w:rsid w:val="00AF28A7"/>
    <w:rsid w:val="00AF5B8A"/>
    <w:rsid w:val="00B052C4"/>
    <w:rsid w:val="00B1292F"/>
    <w:rsid w:val="00B3089B"/>
    <w:rsid w:val="00B32D51"/>
    <w:rsid w:val="00B3359B"/>
    <w:rsid w:val="00B35D56"/>
    <w:rsid w:val="00B42CFE"/>
    <w:rsid w:val="00B51CCC"/>
    <w:rsid w:val="00B65422"/>
    <w:rsid w:val="00B70D2B"/>
    <w:rsid w:val="00B70EE1"/>
    <w:rsid w:val="00B73860"/>
    <w:rsid w:val="00B75D84"/>
    <w:rsid w:val="00B8648C"/>
    <w:rsid w:val="00B9426C"/>
    <w:rsid w:val="00BA1458"/>
    <w:rsid w:val="00BB06F1"/>
    <w:rsid w:val="00BB1021"/>
    <w:rsid w:val="00BB6825"/>
    <w:rsid w:val="00BC34D9"/>
    <w:rsid w:val="00BD2109"/>
    <w:rsid w:val="00BD31FB"/>
    <w:rsid w:val="00BE7C2E"/>
    <w:rsid w:val="00BF058E"/>
    <w:rsid w:val="00BF1AB4"/>
    <w:rsid w:val="00BF3577"/>
    <w:rsid w:val="00BF3706"/>
    <w:rsid w:val="00BF37DA"/>
    <w:rsid w:val="00C02B13"/>
    <w:rsid w:val="00C0317F"/>
    <w:rsid w:val="00C05DB1"/>
    <w:rsid w:val="00C06A06"/>
    <w:rsid w:val="00C15A3D"/>
    <w:rsid w:val="00C16F73"/>
    <w:rsid w:val="00C23284"/>
    <w:rsid w:val="00C24D7E"/>
    <w:rsid w:val="00C2753A"/>
    <w:rsid w:val="00C332F3"/>
    <w:rsid w:val="00C3410B"/>
    <w:rsid w:val="00C36383"/>
    <w:rsid w:val="00C379B1"/>
    <w:rsid w:val="00C41B57"/>
    <w:rsid w:val="00C430FC"/>
    <w:rsid w:val="00C43C20"/>
    <w:rsid w:val="00C445E7"/>
    <w:rsid w:val="00C47920"/>
    <w:rsid w:val="00C5079D"/>
    <w:rsid w:val="00C5330B"/>
    <w:rsid w:val="00C60D09"/>
    <w:rsid w:val="00C65D0B"/>
    <w:rsid w:val="00C72584"/>
    <w:rsid w:val="00C81201"/>
    <w:rsid w:val="00C81761"/>
    <w:rsid w:val="00C8295F"/>
    <w:rsid w:val="00C908E9"/>
    <w:rsid w:val="00C90926"/>
    <w:rsid w:val="00C9411A"/>
    <w:rsid w:val="00CA2C28"/>
    <w:rsid w:val="00CA5524"/>
    <w:rsid w:val="00CA70FE"/>
    <w:rsid w:val="00CB0644"/>
    <w:rsid w:val="00CB396F"/>
    <w:rsid w:val="00CB3A33"/>
    <w:rsid w:val="00CC5313"/>
    <w:rsid w:val="00CC71C0"/>
    <w:rsid w:val="00CD2503"/>
    <w:rsid w:val="00CD44D7"/>
    <w:rsid w:val="00CD4897"/>
    <w:rsid w:val="00CD59B4"/>
    <w:rsid w:val="00CE173D"/>
    <w:rsid w:val="00CE32FD"/>
    <w:rsid w:val="00CF0ED9"/>
    <w:rsid w:val="00CF1E28"/>
    <w:rsid w:val="00CF5735"/>
    <w:rsid w:val="00D011E0"/>
    <w:rsid w:val="00D03181"/>
    <w:rsid w:val="00D103DB"/>
    <w:rsid w:val="00D13E95"/>
    <w:rsid w:val="00D15D6E"/>
    <w:rsid w:val="00D15EF4"/>
    <w:rsid w:val="00D243AA"/>
    <w:rsid w:val="00D2487A"/>
    <w:rsid w:val="00D33580"/>
    <w:rsid w:val="00D33AA5"/>
    <w:rsid w:val="00D3512E"/>
    <w:rsid w:val="00D37E6B"/>
    <w:rsid w:val="00D41155"/>
    <w:rsid w:val="00D41DF0"/>
    <w:rsid w:val="00D47171"/>
    <w:rsid w:val="00D477C9"/>
    <w:rsid w:val="00D56342"/>
    <w:rsid w:val="00D56A8F"/>
    <w:rsid w:val="00D60250"/>
    <w:rsid w:val="00D60537"/>
    <w:rsid w:val="00D60A82"/>
    <w:rsid w:val="00D7375C"/>
    <w:rsid w:val="00D75545"/>
    <w:rsid w:val="00D760DB"/>
    <w:rsid w:val="00D779FB"/>
    <w:rsid w:val="00D77B8A"/>
    <w:rsid w:val="00D802B3"/>
    <w:rsid w:val="00D81689"/>
    <w:rsid w:val="00D81F79"/>
    <w:rsid w:val="00D85B8A"/>
    <w:rsid w:val="00D90E31"/>
    <w:rsid w:val="00D9174F"/>
    <w:rsid w:val="00D93DA8"/>
    <w:rsid w:val="00DA2408"/>
    <w:rsid w:val="00DB20A9"/>
    <w:rsid w:val="00DB21F8"/>
    <w:rsid w:val="00DB268E"/>
    <w:rsid w:val="00DC3496"/>
    <w:rsid w:val="00DC7352"/>
    <w:rsid w:val="00DD6156"/>
    <w:rsid w:val="00DD6D1E"/>
    <w:rsid w:val="00DE4B6B"/>
    <w:rsid w:val="00DE6F09"/>
    <w:rsid w:val="00E0361D"/>
    <w:rsid w:val="00E05451"/>
    <w:rsid w:val="00E14492"/>
    <w:rsid w:val="00E176D6"/>
    <w:rsid w:val="00E21F3B"/>
    <w:rsid w:val="00E31EBA"/>
    <w:rsid w:val="00E33B6A"/>
    <w:rsid w:val="00E354EE"/>
    <w:rsid w:val="00E35E9B"/>
    <w:rsid w:val="00E37FF6"/>
    <w:rsid w:val="00E445FC"/>
    <w:rsid w:val="00E45952"/>
    <w:rsid w:val="00E45EDB"/>
    <w:rsid w:val="00E46222"/>
    <w:rsid w:val="00E4630E"/>
    <w:rsid w:val="00E5533C"/>
    <w:rsid w:val="00E55BB6"/>
    <w:rsid w:val="00E700D0"/>
    <w:rsid w:val="00E71419"/>
    <w:rsid w:val="00E74185"/>
    <w:rsid w:val="00E779D7"/>
    <w:rsid w:val="00E846D9"/>
    <w:rsid w:val="00E872A9"/>
    <w:rsid w:val="00E942B7"/>
    <w:rsid w:val="00E94F99"/>
    <w:rsid w:val="00E974C7"/>
    <w:rsid w:val="00EA0B27"/>
    <w:rsid w:val="00EA1E42"/>
    <w:rsid w:val="00EA3175"/>
    <w:rsid w:val="00EA3291"/>
    <w:rsid w:val="00EA39B7"/>
    <w:rsid w:val="00EB044E"/>
    <w:rsid w:val="00EB47F8"/>
    <w:rsid w:val="00EB48CF"/>
    <w:rsid w:val="00EB5B42"/>
    <w:rsid w:val="00EC2A83"/>
    <w:rsid w:val="00EC5535"/>
    <w:rsid w:val="00EC5635"/>
    <w:rsid w:val="00ED07E0"/>
    <w:rsid w:val="00ED0AA7"/>
    <w:rsid w:val="00ED18A4"/>
    <w:rsid w:val="00ED3E86"/>
    <w:rsid w:val="00ED61E9"/>
    <w:rsid w:val="00EF0172"/>
    <w:rsid w:val="00EF7D6C"/>
    <w:rsid w:val="00F00378"/>
    <w:rsid w:val="00F03ECF"/>
    <w:rsid w:val="00F04212"/>
    <w:rsid w:val="00F0604C"/>
    <w:rsid w:val="00F07F78"/>
    <w:rsid w:val="00F154B8"/>
    <w:rsid w:val="00F2002B"/>
    <w:rsid w:val="00F23107"/>
    <w:rsid w:val="00F23A3A"/>
    <w:rsid w:val="00F26E12"/>
    <w:rsid w:val="00F31337"/>
    <w:rsid w:val="00F354C8"/>
    <w:rsid w:val="00F35AFB"/>
    <w:rsid w:val="00F4078A"/>
    <w:rsid w:val="00F412A9"/>
    <w:rsid w:val="00F438C9"/>
    <w:rsid w:val="00F43B40"/>
    <w:rsid w:val="00F45949"/>
    <w:rsid w:val="00F45E25"/>
    <w:rsid w:val="00F60F33"/>
    <w:rsid w:val="00F620BF"/>
    <w:rsid w:val="00F64088"/>
    <w:rsid w:val="00F64699"/>
    <w:rsid w:val="00F67150"/>
    <w:rsid w:val="00F70116"/>
    <w:rsid w:val="00F70E8D"/>
    <w:rsid w:val="00F73D6B"/>
    <w:rsid w:val="00F74D9A"/>
    <w:rsid w:val="00F76796"/>
    <w:rsid w:val="00F801C4"/>
    <w:rsid w:val="00F8426C"/>
    <w:rsid w:val="00F91950"/>
    <w:rsid w:val="00F94280"/>
    <w:rsid w:val="00F944BA"/>
    <w:rsid w:val="00F97293"/>
    <w:rsid w:val="00FA4EBF"/>
    <w:rsid w:val="00FA6365"/>
    <w:rsid w:val="00FA73E9"/>
    <w:rsid w:val="00FB761A"/>
    <w:rsid w:val="00FB76F5"/>
    <w:rsid w:val="00FC3F32"/>
    <w:rsid w:val="00FD224F"/>
    <w:rsid w:val="00FD28E0"/>
    <w:rsid w:val="00FE2555"/>
    <w:rsid w:val="00FE2812"/>
    <w:rsid w:val="00FE6B4E"/>
    <w:rsid w:val="00FF0572"/>
    <w:rsid w:val="00FF1AA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5:docId w15:val="{4E576CDD-846C-4E7F-B7F3-CFAC4FD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60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C5603"/>
    <w:pPr>
      <w:keepNext/>
      <w:tabs>
        <w:tab w:val="left" w:pos="5529"/>
        <w:tab w:val="left" w:pos="6946"/>
      </w:tabs>
      <w:ind w:right="1134" w:firstLine="1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2C5603"/>
    <w:pPr>
      <w:keepNext/>
      <w:ind w:left="993" w:right="-1" w:hanging="992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C5603"/>
    <w:pPr>
      <w:keepNext/>
      <w:ind w:right="-1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2C5603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C5603"/>
    <w:pPr>
      <w:keepNext/>
      <w:tabs>
        <w:tab w:val="center" w:pos="5670"/>
      </w:tabs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2C5603"/>
    <w:pPr>
      <w:keepNext/>
      <w:ind w:right="-1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C5603"/>
    <w:pPr>
      <w:tabs>
        <w:tab w:val="center" w:pos="4819"/>
        <w:tab w:val="right" w:pos="9071"/>
      </w:tabs>
    </w:pPr>
  </w:style>
  <w:style w:type="paragraph" w:customStyle="1" w:styleId="Corpodeltesto21">
    <w:name w:val="Corpo del testo 21"/>
    <w:basedOn w:val="Normale"/>
    <w:rsid w:val="002C5603"/>
    <w:pPr>
      <w:jc w:val="both"/>
    </w:pPr>
    <w:rPr>
      <w:sz w:val="24"/>
    </w:rPr>
  </w:style>
  <w:style w:type="paragraph" w:customStyle="1" w:styleId="Mappadocumento1">
    <w:name w:val="Mappa documento1"/>
    <w:basedOn w:val="Normale"/>
    <w:rsid w:val="002C5603"/>
    <w:pPr>
      <w:shd w:val="clear" w:color="auto" w:fill="000080"/>
    </w:pPr>
    <w:rPr>
      <w:rFonts w:ascii="Tahoma" w:hAnsi="Tahoma"/>
    </w:rPr>
  </w:style>
  <w:style w:type="paragraph" w:customStyle="1" w:styleId="Rientrocorpodeltesto21">
    <w:name w:val="Rientro corpo del testo 21"/>
    <w:basedOn w:val="Normale"/>
    <w:rsid w:val="002C5603"/>
    <w:pPr>
      <w:ind w:right="-1" w:firstLine="1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2C560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C5603"/>
    <w:pPr>
      <w:ind w:right="-1"/>
      <w:jc w:val="center"/>
    </w:pPr>
    <w:rPr>
      <w:sz w:val="30"/>
    </w:rPr>
  </w:style>
  <w:style w:type="paragraph" w:customStyle="1" w:styleId="Corpotesto1">
    <w:name w:val="Corpo testo1"/>
    <w:aliases w:val="Body Text"/>
    <w:basedOn w:val="Normale"/>
    <w:link w:val="CorpodeltestoCarattere"/>
    <w:rsid w:val="002C5603"/>
    <w:pPr>
      <w:ind w:right="-1"/>
      <w:jc w:val="both"/>
    </w:pPr>
    <w:rPr>
      <w:sz w:val="24"/>
    </w:rPr>
  </w:style>
  <w:style w:type="paragraph" w:customStyle="1" w:styleId="Corpodeltesto22">
    <w:name w:val="Corpo del testo 22"/>
    <w:basedOn w:val="Normale"/>
    <w:rsid w:val="002C5603"/>
    <w:pPr>
      <w:jc w:val="both"/>
    </w:pPr>
    <w:rPr>
      <w:sz w:val="24"/>
    </w:rPr>
  </w:style>
  <w:style w:type="character" w:styleId="Collegamentoipertestuale">
    <w:name w:val="Hyperlink"/>
    <w:rsid w:val="00994867"/>
    <w:rPr>
      <w:color w:val="0000FF"/>
      <w:u w:val="single"/>
    </w:rPr>
  </w:style>
  <w:style w:type="character" w:customStyle="1" w:styleId="PidipaginaCarattere">
    <w:name w:val="Piè di pagina Carattere"/>
    <w:link w:val="Pidipagina"/>
    <w:qFormat/>
    <w:rsid w:val="00C36383"/>
  </w:style>
  <w:style w:type="paragraph" w:styleId="Testonormale">
    <w:name w:val="Plain Text"/>
    <w:basedOn w:val="Normale"/>
    <w:link w:val="TestonormaleCarattere"/>
    <w:rsid w:val="00EB5B4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EB5B42"/>
    <w:rPr>
      <w:rFonts w:ascii="Courier New" w:hAnsi="Courier New" w:cs="Courier New"/>
    </w:rPr>
  </w:style>
  <w:style w:type="character" w:customStyle="1" w:styleId="Titolo6Carattere">
    <w:name w:val="Titolo 6 Carattere"/>
    <w:link w:val="Titolo6"/>
    <w:rsid w:val="00EB5B42"/>
    <w:rPr>
      <w:sz w:val="24"/>
    </w:rPr>
  </w:style>
  <w:style w:type="paragraph" w:styleId="Testofumetto">
    <w:name w:val="Balloon Text"/>
    <w:basedOn w:val="Normale"/>
    <w:link w:val="TestofumettoCarattere"/>
    <w:rsid w:val="006F1D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F1D51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F94280"/>
    <w:rPr>
      <w:b/>
      <w:bCs/>
    </w:rPr>
  </w:style>
  <w:style w:type="character" w:customStyle="1" w:styleId="CorpodeltestoCarattere">
    <w:name w:val="Corpo del testo Carattere"/>
    <w:link w:val="Corpotesto1"/>
    <w:rsid w:val="001823F1"/>
    <w:rPr>
      <w:sz w:val="24"/>
    </w:rPr>
  </w:style>
  <w:style w:type="character" w:customStyle="1" w:styleId="Titolo2Carattere">
    <w:name w:val="Titolo 2 Carattere"/>
    <w:link w:val="Titolo2"/>
    <w:rsid w:val="00F73D6B"/>
    <w:rPr>
      <w:b/>
    </w:rPr>
  </w:style>
  <w:style w:type="character" w:customStyle="1" w:styleId="Titolo3Carattere">
    <w:name w:val="Titolo 3 Carattere"/>
    <w:link w:val="Titolo3"/>
    <w:rsid w:val="00F73D6B"/>
    <w:rPr>
      <w:b/>
      <w:sz w:val="24"/>
    </w:rPr>
  </w:style>
  <w:style w:type="character" w:customStyle="1" w:styleId="Titolo4Carattere">
    <w:name w:val="Titolo 4 Carattere"/>
    <w:link w:val="Titolo4"/>
    <w:rsid w:val="00F73D6B"/>
    <w:rPr>
      <w:sz w:val="24"/>
    </w:rPr>
  </w:style>
  <w:style w:type="character" w:customStyle="1" w:styleId="Titolo5Carattere">
    <w:name w:val="Titolo 5 Carattere"/>
    <w:link w:val="Titolo5"/>
    <w:rsid w:val="00F73D6B"/>
    <w:rPr>
      <w:sz w:val="24"/>
    </w:rPr>
  </w:style>
  <w:style w:type="paragraph" w:styleId="Paragrafoelenco">
    <w:name w:val="List Paragraph"/>
    <w:basedOn w:val="Normale"/>
    <w:uiPriority w:val="34"/>
    <w:qFormat/>
    <w:rsid w:val="00057672"/>
    <w:pPr>
      <w:ind w:left="708"/>
    </w:pPr>
  </w:style>
  <w:style w:type="paragraph" w:customStyle="1" w:styleId="Rientrocorpodeltesto22">
    <w:name w:val="Rientro corpo del testo 22"/>
    <w:basedOn w:val="Normale"/>
    <w:rsid w:val="00A9602E"/>
    <w:pPr>
      <w:ind w:right="-1" w:firstLine="1"/>
      <w:jc w:val="both"/>
    </w:pPr>
    <w:rPr>
      <w:sz w:val="24"/>
    </w:rPr>
  </w:style>
  <w:style w:type="paragraph" w:styleId="Revisione">
    <w:name w:val="Revision"/>
    <w:hidden/>
    <w:uiPriority w:val="99"/>
    <w:semiHidden/>
    <w:rsid w:val="009C1619"/>
  </w:style>
  <w:style w:type="table" w:styleId="Grigliatabella">
    <w:name w:val="Table Grid"/>
    <w:basedOn w:val="Tabellanormale"/>
    <w:rsid w:val="0070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3">
    <w:name w:val="Rientro corpo del testo 23"/>
    <w:basedOn w:val="Normale"/>
    <w:rsid w:val="00E846D9"/>
    <w:pPr>
      <w:ind w:right="-1" w:firstLine="1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FB761A"/>
    <w:pPr>
      <w:ind w:right="-1"/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FB761A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1B5C5F"/>
  </w:style>
  <w:style w:type="paragraph" w:customStyle="1" w:styleId="Rientrocorpodeltesto24">
    <w:name w:val="Rientro corpo del testo 24"/>
    <w:basedOn w:val="Normale"/>
    <w:rsid w:val="00D03181"/>
    <w:pPr>
      <w:ind w:right="-1" w:firstLine="1"/>
      <w:jc w:val="both"/>
    </w:pPr>
    <w:rPr>
      <w:sz w:val="24"/>
    </w:rPr>
  </w:style>
  <w:style w:type="paragraph" w:customStyle="1" w:styleId="Corpodeltesto23">
    <w:name w:val="Corpo del testo 23"/>
    <w:basedOn w:val="Normale"/>
    <w:rsid w:val="00D03181"/>
    <w:pPr>
      <w:jc w:val="both"/>
    </w:pPr>
    <w:rPr>
      <w:sz w:val="24"/>
    </w:rPr>
  </w:style>
  <w:style w:type="paragraph" w:customStyle="1" w:styleId="Rientrocorpodeltesto25">
    <w:name w:val="Rientro corpo del testo 25"/>
    <w:basedOn w:val="Normale"/>
    <w:rsid w:val="00F04212"/>
    <w:pPr>
      <w:ind w:right="-1" w:firstLine="1"/>
      <w:jc w:val="both"/>
    </w:pPr>
    <w:rPr>
      <w:sz w:val="24"/>
    </w:rPr>
  </w:style>
  <w:style w:type="paragraph" w:customStyle="1" w:styleId="Corpodeltesto24">
    <w:name w:val="Corpo del testo 24"/>
    <w:basedOn w:val="Normale"/>
    <w:rsid w:val="00EF0172"/>
    <w:pPr>
      <w:jc w:val="both"/>
      <w:textAlignment w:val="auto"/>
    </w:pPr>
    <w:rPr>
      <w:sz w:val="24"/>
    </w:rPr>
  </w:style>
  <w:style w:type="paragraph" w:customStyle="1" w:styleId="Corpodeltesto221">
    <w:name w:val="Corpo del testo 221"/>
    <w:basedOn w:val="Normale"/>
    <w:rsid w:val="00ED61E9"/>
    <w:pPr>
      <w:jc w:val="both"/>
      <w:textAlignment w:val="auto"/>
    </w:pPr>
    <w:rPr>
      <w:sz w:val="24"/>
    </w:rPr>
  </w:style>
  <w:style w:type="paragraph" w:customStyle="1" w:styleId="Corpodeltesto25">
    <w:name w:val="Corpo del testo 25"/>
    <w:basedOn w:val="Normale"/>
    <w:rsid w:val="000945CB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EC9D-BEE8-4ADD-9E32-CE800CD9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1680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Cons. Bon. Ledra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Rosalba Cantone</cp:lastModifiedBy>
  <cp:revision>4</cp:revision>
  <cp:lastPrinted>2022-11-18T11:07:00Z</cp:lastPrinted>
  <dcterms:created xsi:type="dcterms:W3CDTF">2022-11-18T11:03:00Z</dcterms:created>
  <dcterms:modified xsi:type="dcterms:W3CDTF">2022-11-18T11:07:00Z</dcterms:modified>
</cp:coreProperties>
</file>